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66D20" w:rsidRPr="005F3391" w:rsidRDefault="00C26E20" w:rsidP="00A66D20">
      <w:pPr>
        <w:spacing w:after="0" w:line="240" w:lineRule="auto"/>
        <w:jc w:val="center"/>
        <w:rPr>
          <w:rFonts w:ascii="Tahoma" w:eastAsia="Times New Roman" w:hAnsi="Tahoma" w:cs="Tahoma"/>
          <w:b/>
          <w:bCs/>
          <w:color w:val="000000"/>
          <w:sz w:val="28"/>
          <w:szCs w:val="28"/>
          <w:lang w:eastAsia="pt-BR"/>
        </w:rPr>
      </w:pPr>
      <w:r w:rsidRPr="005F3391">
        <w:rPr>
          <w:rFonts w:ascii="Tahoma" w:eastAsia="Times New Roman" w:hAnsi="Tahoma" w:cs="Tahoma"/>
          <w:b/>
          <w:bCs/>
          <w:color w:val="000000"/>
          <w:sz w:val="28"/>
          <w:szCs w:val="28"/>
          <w:u w:val="single"/>
          <w:lang w:eastAsia="pt-BR"/>
        </w:rPr>
        <w:t>PORTARIA MUNICIPAL</w:t>
      </w:r>
      <w:proofErr w:type="gramStart"/>
      <w:r w:rsidRPr="005F3391">
        <w:rPr>
          <w:rFonts w:ascii="Tahoma" w:eastAsia="Times New Roman" w:hAnsi="Tahoma" w:cs="Tahoma"/>
          <w:b/>
          <w:bCs/>
          <w:color w:val="000000"/>
          <w:sz w:val="28"/>
          <w:szCs w:val="28"/>
          <w:u w:val="single"/>
          <w:lang w:eastAsia="pt-BR"/>
        </w:rPr>
        <w:t xml:space="preserve">  </w:t>
      </w:r>
      <w:proofErr w:type="gramEnd"/>
      <w:r w:rsidRPr="005F3391">
        <w:rPr>
          <w:rFonts w:ascii="Tahoma" w:eastAsia="Times New Roman" w:hAnsi="Tahoma" w:cs="Tahoma"/>
          <w:b/>
          <w:bCs/>
          <w:color w:val="000000"/>
          <w:sz w:val="28"/>
          <w:szCs w:val="28"/>
          <w:u w:val="single"/>
          <w:lang w:eastAsia="pt-BR"/>
        </w:rPr>
        <w:t xml:space="preserve">Nº. </w:t>
      </w:r>
      <w:r w:rsidR="002967D7">
        <w:rPr>
          <w:rFonts w:ascii="Tahoma" w:eastAsia="Times New Roman" w:hAnsi="Tahoma" w:cs="Tahoma"/>
          <w:b/>
          <w:bCs/>
          <w:color w:val="000000"/>
          <w:sz w:val="28"/>
          <w:szCs w:val="28"/>
          <w:u w:val="single"/>
          <w:lang w:eastAsia="pt-BR"/>
        </w:rPr>
        <w:t>326</w:t>
      </w:r>
      <w:r w:rsidR="00960747" w:rsidRPr="005F3391">
        <w:rPr>
          <w:rFonts w:ascii="Tahoma" w:eastAsia="Times New Roman" w:hAnsi="Tahoma" w:cs="Tahoma"/>
          <w:b/>
          <w:bCs/>
          <w:color w:val="000000"/>
          <w:sz w:val="28"/>
          <w:szCs w:val="28"/>
          <w:u w:val="single"/>
          <w:lang w:eastAsia="pt-BR"/>
        </w:rPr>
        <w:t>,</w:t>
      </w:r>
      <w:r w:rsidR="00D86E1A" w:rsidRPr="005F3391">
        <w:rPr>
          <w:rFonts w:ascii="Tahoma" w:eastAsia="Times New Roman" w:hAnsi="Tahoma" w:cs="Tahoma"/>
          <w:b/>
          <w:bCs/>
          <w:color w:val="000000"/>
          <w:sz w:val="28"/>
          <w:szCs w:val="28"/>
          <w:u w:val="single"/>
          <w:lang w:eastAsia="pt-BR"/>
        </w:rPr>
        <w:t xml:space="preserve"> DE </w:t>
      </w:r>
      <w:r w:rsidR="002967D7">
        <w:rPr>
          <w:rFonts w:ascii="Tahoma" w:eastAsia="Times New Roman" w:hAnsi="Tahoma" w:cs="Tahoma"/>
          <w:b/>
          <w:bCs/>
          <w:color w:val="000000"/>
          <w:sz w:val="28"/>
          <w:szCs w:val="28"/>
          <w:u w:val="single"/>
          <w:lang w:eastAsia="pt-BR"/>
        </w:rPr>
        <w:t>10</w:t>
      </w:r>
      <w:r w:rsidR="00DD4170">
        <w:rPr>
          <w:rFonts w:ascii="Tahoma" w:eastAsia="Times New Roman" w:hAnsi="Tahoma" w:cs="Tahoma"/>
          <w:b/>
          <w:bCs/>
          <w:color w:val="000000"/>
          <w:sz w:val="28"/>
          <w:szCs w:val="28"/>
          <w:u w:val="single"/>
          <w:lang w:eastAsia="pt-BR"/>
        </w:rPr>
        <w:t xml:space="preserve"> DE JULHO</w:t>
      </w:r>
      <w:r w:rsidR="00D83F8C">
        <w:rPr>
          <w:rFonts w:ascii="Tahoma" w:eastAsia="Times New Roman" w:hAnsi="Tahoma" w:cs="Tahoma"/>
          <w:b/>
          <w:bCs/>
          <w:color w:val="000000"/>
          <w:sz w:val="28"/>
          <w:szCs w:val="28"/>
          <w:u w:val="single"/>
          <w:lang w:eastAsia="pt-BR"/>
        </w:rPr>
        <w:t xml:space="preserve"> DE </w:t>
      </w:r>
      <w:proofErr w:type="gramStart"/>
      <w:r w:rsidR="00D83F8C">
        <w:rPr>
          <w:rFonts w:ascii="Tahoma" w:eastAsia="Times New Roman" w:hAnsi="Tahoma" w:cs="Tahoma"/>
          <w:b/>
          <w:bCs/>
          <w:color w:val="000000"/>
          <w:sz w:val="28"/>
          <w:szCs w:val="28"/>
          <w:u w:val="single"/>
          <w:lang w:eastAsia="pt-BR"/>
        </w:rPr>
        <w:t>2024</w:t>
      </w:r>
      <w:proofErr w:type="gramEnd"/>
      <w:r w:rsidR="00A66D20" w:rsidRPr="005F3391">
        <w:rPr>
          <w:rFonts w:ascii="Tahoma" w:eastAsia="Times New Roman" w:hAnsi="Tahoma" w:cs="Tahoma"/>
          <w:b/>
          <w:bCs/>
          <w:color w:val="000000"/>
          <w:sz w:val="28"/>
          <w:szCs w:val="28"/>
          <w:u w:val="single"/>
          <w:lang w:eastAsia="pt-BR"/>
        </w:rPr>
        <w:t xml:space="preserve"> </w:t>
      </w:r>
    </w:p>
    <w:p w:rsidR="00A66D20" w:rsidRPr="005F3391" w:rsidRDefault="00A66D20" w:rsidP="00A66D20">
      <w:pPr>
        <w:spacing w:after="0" w:line="240" w:lineRule="auto"/>
        <w:jc w:val="both"/>
        <w:rPr>
          <w:rFonts w:ascii="Tahoma" w:eastAsia="Times New Roman" w:hAnsi="Tahoma" w:cs="Tahoma"/>
          <w:color w:val="000000"/>
          <w:sz w:val="28"/>
          <w:szCs w:val="28"/>
          <w:lang w:eastAsia="pt-BR"/>
        </w:rPr>
      </w:pPr>
    </w:p>
    <w:p w:rsidR="00A66D20" w:rsidRPr="005F3391" w:rsidRDefault="00A66D20" w:rsidP="00A66D20">
      <w:pPr>
        <w:spacing w:after="120" w:line="240" w:lineRule="auto"/>
        <w:jc w:val="both"/>
        <w:rPr>
          <w:rFonts w:ascii="Tahoma" w:eastAsia="Times New Roman" w:hAnsi="Tahoma" w:cs="Tahoma"/>
          <w:sz w:val="28"/>
          <w:szCs w:val="28"/>
          <w:lang w:eastAsia="pt-BR"/>
        </w:rPr>
      </w:pPr>
      <w:r w:rsidRPr="005F3391">
        <w:rPr>
          <w:rFonts w:ascii="Tahoma" w:eastAsia="Times New Roman" w:hAnsi="Tahoma" w:cs="Tahoma"/>
          <w:sz w:val="28"/>
          <w:szCs w:val="28"/>
          <w:lang w:eastAsia="pt-BR"/>
        </w:rPr>
        <w:t>(Dispõe sobre a revogaç</w:t>
      </w:r>
      <w:r w:rsidR="003B3207">
        <w:rPr>
          <w:rFonts w:ascii="Tahoma" w:eastAsia="Times New Roman" w:hAnsi="Tahoma" w:cs="Tahoma"/>
          <w:sz w:val="28"/>
          <w:szCs w:val="28"/>
          <w:lang w:eastAsia="pt-BR"/>
        </w:rPr>
        <w:t>ão da Portaria Municipal nº. 315/2024</w:t>
      </w:r>
      <w:r w:rsidRPr="005F3391">
        <w:rPr>
          <w:rFonts w:ascii="Tahoma" w:eastAsia="Times New Roman" w:hAnsi="Tahoma" w:cs="Tahoma"/>
          <w:sz w:val="28"/>
          <w:szCs w:val="28"/>
          <w:lang w:eastAsia="pt-BR"/>
        </w:rPr>
        <w:t xml:space="preserve"> e dá outras providências).</w:t>
      </w:r>
    </w:p>
    <w:p w:rsidR="008C051D" w:rsidRPr="005F3391" w:rsidRDefault="008C051D" w:rsidP="00A66D20">
      <w:pPr>
        <w:spacing w:after="0" w:line="240" w:lineRule="auto"/>
        <w:jc w:val="both"/>
        <w:rPr>
          <w:rFonts w:ascii="Tahoma" w:eastAsia="Times New Roman" w:hAnsi="Tahoma" w:cs="Tahoma"/>
          <w:sz w:val="28"/>
          <w:szCs w:val="28"/>
          <w:lang w:eastAsia="pt-BR"/>
        </w:rPr>
      </w:pPr>
    </w:p>
    <w:p w:rsidR="00A66D20" w:rsidRPr="005F3391" w:rsidRDefault="00A66D20" w:rsidP="00A66D20">
      <w:pPr>
        <w:spacing w:after="0" w:line="240" w:lineRule="auto"/>
        <w:ind w:left="2835"/>
        <w:jc w:val="both"/>
        <w:rPr>
          <w:rFonts w:ascii="Tahoma" w:eastAsia="Times New Roman" w:hAnsi="Tahoma" w:cs="Tahoma"/>
          <w:sz w:val="28"/>
          <w:szCs w:val="28"/>
          <w:lang w:eastAsia="pt-BR"/>
        </w:rPr>
      </w:pPr>
      <w:r w:rsidRPr="005F3391">
        <w:rPr>
          <w:rFonts w:ascii="Tahoma" w:eastAsia="Times New Roman" w:hAnsi="Tahoma" w:cs="Tahoma"/>
          <w:sz w:val="28"/>
          <w:szCs w:val="28"/>
          <w:lang w:eastAsia="pt-BR"/>
        </w:rPr>
        <w:t>TATIAN</w:t>
      </w:r>
      <w:r w:rsidR="00D003F1" w:rsidRPr="005F3391">
        <w:rPr>
          <w:rFonts w:ascii="Tahoma" w:eastAsia="Times New Roman" w:hAnsi="Tahoma" w:cs="Tahoma"/>
          <w:sz w:val="28"/>
          <w:szCs w:val="28"/>
          <w:lang w:eastAsia="pt-BR"/>
        </w:rPr>
        <w:t>A GUILHERMINO TAZINÁ</w:t>
      </w:r>
      <w:r w:rsidR="006C6F60" w:rsidRPr="005F3391">
        <w:rPr>
          <w:rFonts w:ascii="Tahoma" w:eastAsia="Times New Roman" w:hAnsi="Tahoma" w:cs="Tahoma"/>
          <w:sz w:val="28"/>
          <w:szCs w:val="28"/>
          <w:lang w:eastAsia="pt-BR"/>
        </w:rPr>
        <w:t>ZZIO</w:t>
      </w:r>
      <w:r w:rsidRPr="005F3391">
        <w:rPr>
          <w:rFonts w:ascii="Tahoma" w:eastAsia="Times New Roman" w:hAnsi="Tahoma" w:cs="Tahoma"/>
          <w:sz w:val="28"/>
          <w:szCs w:val="28"/>
          <w:lang w:eastAsia="pt-BR"/>
        </w:rPr>
        <w:t>, Prefeita Municipal de LUCÉLIA, Estado de São Paulo, usando de suas atribuições legais,</w:t>
      </w:r>
    </w:p>
    <w:p w:rsidR="00A66D20" w:rsidRPr="005F3391" w:rsidRDefault="00A66D20" w:rsidP="00A66D20">
      <w:pPr>
        <w:spacing w:after="0" w:line="240" w:lineRule="auto"/>
        <w:ind w:left="3544"/>
        <w:jc w:val="both"/>
        <w:rPr>
          <w:rFonts w:ascii="Tahoma" w:eastAsia="Times New Roman" w:hAnsi="Tahoma" w:cs="Tahoma"/>
          <w:sz w:val="28"/>
          <w:szCs w:val="28"/>
          <w:lang w:eastAsia="pt-BR"/>
        </w:rPr>
      </w:pPr>
    </w:p>
    <w:p w:rsidR="00A66D20" w:rsidRPr="005F3391" w:rsidRDefault="00A66D20" w:rsidP="00A66D20">
      <w:pPr>
        <w:spacing w:after="0" w:line="240" w:lineRule="auto"/>
        <w:ind w:left="2835"/>
        <w:jc w:val="both"/>
        <w:rPr>
          <w:rFonts w:ascii="Tahoma" w:eastAsia="Times New Roman" w:hAnsi="Tahoma" w:cs="Tahoma"/>
          <w:b/>
          <w:sz w:val="28"/>
          <w:szCs w:val="28"/>
          <w:u w:val="single"/>
          <w:lang w:eastAsia="pt-BR"/>
        </w:rPr>
      </w:pPr>
      <w:r w:rsidRPr="005F3391">
        <w:rPr>
          <w:rFonts w:ascii="Tahoma" w:eastAsia="Times New Roman" w:hAnsi="Tahoma" w:cs="Tahoma"/>
          <w:b/>
          <w:sz w:val="28"/>
          <w:szCs w:val="28"/>
          <w:u w:val="single"/>
          <w:lang w:eastAsia="pt-BR"/>
        </w:rPr>
        <w:t>R E S O L V E:</w:t>
      </w:r>
    </w:p>
    <w:p w:rsidR="00A66D20" w:rsidRPr="005F3391" w:rsidRDefault="00A66D20" w:rsidP="00A66D20">
      <w:pPr>
        <w:spacing w:after="0" w:line="240" w:lineRule="auto"/>
        <w:jc w:val="both"/>
        <w:rPr>
          <w:rFonts w:ascii="Tahoma" w:eastAsia="Times New Roman" w:hAnsi="Tahoma" w:cs="Tahoma"/>
          <w:sz w:val="28"/>
          <w:szCs w:val="28"/>
          <w:lang w:eastAsia="pt-BR"/>
        </w:rPr>
      </w:pPr>
    </w:p>
    <w:p w:rsidR="005A5200" w:rsidRPr="005A5200" w:rsidRDefault="00A66D20" w:rsidP="005A5200">
      <w:pPr>
        <w:spacing w:after="0" w:line="240" w:lineRule="auto"/>
        <w:ind w:firstLine="2835"/>
        <w:jc w:val="both"/>
        <w:rPr>
          <w:rFonts w:ascii="Tahoma" w:eastAsia="Times New Roman" w:hAnsi="Tahoma" w:cs="Tahoma"/>
          <w:sz w:val="28"/>
          <w:szCs w:val="28"/>
          <w:lang w:eastAsia="pt-BR"/>
        </w:rPr>
      </w:pPr>
      <w:r w:rsidRPr="005A5200">
        <w:rPr>
          <w:rFonts w:ascii="Tahoma" w:eastAsia="Times New Roman" w:hAnsi="Tahoma" w:cs="Tahoma"/>
          <w:sz w:val="28"/>
          <w:szCs w:val="28"/>
          <w:lang w:eastAsia="pt-BR"/>
        </w:rPr>
        <w:t>1. Fica revogada em todos os seus ter</w:t>
      </w:r>
      <w:r w:rsidR="003B3207">
        <w:rPr>
          <w:rFonts w:ascii="Tahoma" w:eastAsia="Times New Roman" w:hAnsi="Tahoma" w:cs="Tahoma"/>
          <w:sz w:val="28"/>
          <w:szCs w:val="28"/>
          <w:lang w:eastAsia="pt-BR"/>
        </w:rPr>
        <w:t>mos a Portaria Municipal nº. 315, de 05 de julho de 2024</w:t>
      </w:r>
      <w:r w:rsidRPr="005A5200">
        <w:rPr>
          <w:rFonts w:ascii="Tahoma" w:eastAsia="Times New Roman" w:hAnsi="Tahoma" w:cs="Tahoma"/>
          <w:sz w:val="28"/>
          <w:szCs w:val="28"/>
          <w:lang w:eastAsia="pt-BR"/>
        </w:rPr>
        <w:t>,</w:t>
      </w:r>
      <w:r w:rsidR="007266C7" w:rsidRPr="007266C7">
        <w:rPr>
          <w:rFonts w:ascii="Tahoma" w:hAnsi="Tahoma" w:cs="Tahoma"/>
          <w:b/>
          <w:sz w:val="28"/>
          <w:szCs w:val="28"/>
        </w:rPr>
        <w:t xml:space="preserve"> </w:t>
      </w:r>
      <w:r w:rsidR="007266C7" w:rsidRPr="007266C7">
        <w:rPr>
          <w:rFonts w:ascii="Tahoma" w:hAnsi="Tahoma" w:cs="Tahoma"/>
          <w:sz w:val="28"/>
          <w:szCs w:val="28"/>
        </w:rPr>
        <w:t>que autorizou a Servidora</w:t>
      </w:r>
      <w:r w:rsidR="007266C7">
        <w:rPr>
          <w:rFonts w:ascii="Tahoma" w:hAnsi="Tahoma" w:cs="Tahoma"/>
          <w:b/>
          <w:sz w:val="28"/>
          <w:szCs w:val="28"/>
        </w:rPr>
        <w:t xml:space="preserve"> </w:t>
      </w:r>
      <w:r w:rsidR="007266C7" w:rsidRPr="00B667B7">
        <w:rPr>
          <w:rFonts w:ascii="Tahoma" w:hAnsi="Tahoma" w:cs="Tahoma"/>
          <w:b/>
          <w:sz w:val="28"/>
          <w:szCs w:val="28"/>
        </w:rPr>
        <w:t>EDILEUZA PEREIRA DA SILVA SANTOS</w:t>
      </w:r>
      <w:r w:rsidR="007266C7">
        <w:rPr>
          <w:rFonts w:ascii="Tahoma" w:hAnsi="Tahoma" w:cs="Tahoma"/>
          <w:sz w:val="28"/>
          <w:szCs w:val="28"/>
        </w:rPr>
        <w:t xml:space="preserve">, CPF/MF. </w:t>
      </w:r>
      <w:proofErr w:type="gramStart"/>
      <w:r w:rsidR="007266C7">
        <w:rPr>
          <w:rFonts w:ascii="Tahoma" w:hAnsi="Tahoma" w:cs="Tahoma"/>
          <w:sz w:val="28"/>
          <w:szCs w:val="28"/>
        </w:rPr>
        <w:t>nº</w:t>
      </w:r>
      <w:proofErr w:type="gramEnd"/>
      <w:r w:rsidR="007266C7">
        <w:rPr>
          <w:rFonts w:ascii="Tahoma" w:hAnsi="Tahoma" w:cs="Tahoma"/>
          <w:sz w:val="28"/>
          <w:szCs w:val="28"/>
        </w:rPr>
        <w:t xml:space="preserve">. 276.574.308-85, </w:t>
      </w:r>
      <w:r w:rsidR="007266C7" w:rsidRPr="00B667B7">
        <w:rPr>
          <w:rFonts w:ascii="Tahoma" w:hAnsi="Tahoma" w:cs="Tahoma"/>
          <w:sz w:val="28"/>
          <w:szCs w:val="28"/>
        </w:rPr>
        <w:t>lotada no cargo de Motorista D,</w:t>
      </w:r>
      <w:r w:rsidR="007266C7" w:rsidRPr="009A4DC8">
        <w:rPr>
          <w:rFonts w:ascii="Tahoma" w:eastAsia="Times New Roman" w:hAnsi="Tahoma" w:cs="Tahoma"/>
          <w:sz w:val="28"/>
          <w:szCs w:val="28"/>
          <w:lang w:eastAsia="pt-BR"/>
        </w:rPr>
        <w:t xml:space="preserve"> com exercício junto a</w:t>
      </w:r>
      <w:r w:rsidR="007266C7">
        <w:rPr>
          <w:rFonts w:ascii="Tahoma" w:eastAsia="Times New Roman" w:hAnsi="Tahoma" w:cs="Tahoma"/>
          <w:sz w:val="28"/>
          <w:szCs w:val="28"/>
          <w:lang w:eastAsia="pt-BR"/>
        </w:rPr>
        <w:t>o Setor</w:t>
      </w:r>
      <w:r w:rsidR="007266C7" w:rsidRPr="009A4DC8">
        <w:rPr>
          <w:rFonts w:ascii="Tahoma" w:eastAsia="Times New Roman" w:hAnsi="Tahoma" w:cs="Tahoma"/>
          <w:sz w:val="28"/>
          <w:szCs w:val="28"/>
          <w:lang w:eastAsia="pt-BR"/>
        </w:rPr>
        <w:t xml:space="preserve"> de</w:t>
      </w:r>
      <w:r w:rsidR="007266C7">
        <w:rPr>
          <w:rFonts w:ascii="Tahoma" w:eastAsia="Times New Roman" w:hAnsi="Tahoma" w:cs="Tahoma"/>
          <w:sz w:val="28"/>
          <w:szCs w:val="28"/>
          <w:lang w:eastAsia="pt-BR"/>
        </w:rPr>
        <w:t xml:space="preserve"> Educação</w:t>
      </w:r>
      <w:r w:rsidR="007266C7" w:rsidRPr="00C97DE3">
        <w:rPr>
          <w:rFonts w:ascii="Tahoma" w:eastAsia="Times New Roman" w:hAnsi="Tahoma" w:cs="Tahoma"/>
          <w:sz w:val="28"/>
          <w:szCs w:val="28"/>
          <w:lang w:eastAsia="pt-BR"/>
        </w:rPr>
        <w:t>, afastar de suas atribuições normais para concorrer a uma vaga de Vereadora</w:t>
      </w:r>
      <w:r w:rsidR="007266C7">
        <w:rPr>
          <w:rFonts w:ascii="Tahoma" w:eastAsia="Times New Roman" w:hAnsi="Tahoma" w:cs="Tahoma"/>
          <w:sz w:val="28"/>
          <w:szCs w:val="28"/>
          <w:lang w:eastAsia="pt-BR"/>
        </w:rPr>
        <w:t xml:space="preserve"> nas eleições municipais de 2024</w:t>
      </w:r>
      <w:r w:rsidR="007266C7" w:rsidRPr="00570A4E">
        <w:rPr>
          <w:rFonts w:ascii="Tahoma" w:eastAsia="Times New Roman" w:hAnsi="Tahoma" w:cs="Tahoma"/>
          <w:sz w:val="28"/>
          <w:szCs w:val="28"/>
          <w:lang w:eastAsia="pt-BR"/>
        </w:rPr>
        <w:t>, com amparo na Legislação Eleitoral v</w:t>
      </w:r>
      <w:r w:rsidR="007266C7">
        <w:rPr>
          <w:rFonts w:ascii="Tahoma" w:eastAsia="Times New Roman" w:hAnsi="Tahoma" w:cs="Tahoma"/>
          <w:sz w:val="28"/>
          <w:szCs w:val="28"/>
          <w:lang w:eastAsia="pt-BR"/>
        </w:rPr>
        <w:t>igente, ficando garantida</w:t>
      </w:r>
      <w:r w:rsidR="007266C7" w:rsidRPr="00570A4E">
        <w:rPr>
          <w:rFonts w:ascii="Tahoma" w:eastAsia="Times New Roman" w:hAnsi="Tahoma" w:cs="Tahoma"/>
          <w:sz w:val="28"/>
          <w:szCs w:val="28"/>
          <w:lang w:eastAsia="pt-BR"/>
        </w:rPr>
        <w:t xml:space="preserve"> a percepção dos seus venciment</w:t>
      </w:r>
      <w:r w:rsidR="007266C7">
        <w:rPr>
          <w:rFonts w:ascii="Tahoma" w:eastAsia="Times New Roman" w:hAnsi="Tahoma" w:cs="Tahoma"/>
          <w:sz w:val="28"/>
          <w:szCs w:val="28"/>
          <w:lang w:eastAsia="pt-BR"/>
        </w:rPr>
        <w:t>os integrais</w:t>
      </w:r>
      <w:r w:rsidR="007D7C44">
        <w:rPr>
          <w:rFonts w:ascii="Tahoma" w:eastAsia="Times New Roman" w:hAnsi="Tahoma" w:cs="Tahoma"/>
          <w:color w:val="000000"/>
          <w:sz w:val="28"/>
          <w:szCs w:val="28"/>
          <w:lang w:eastAsia="pt-BR"/>
        </w:rPr>
        <w:t xml:space="preserve">, </w:t>
      </w:r>
      <w:r w:rsidR="005A5200" w:rsidRPr="005A5200">
        <w:rPr>
          <w:rFonts w:ascii="Tahoma" w:eastAsia="Times New Roman" w:hAnsi="Tahoma" w:cs="Tahoma"/>
          <w:sz w:val="28"/>
          <w:szCs w:val="28"/>
          <w:lang w:eastAsia="pt-BR"/>
        </w:rPr>
        <w:t xml:space="preserve">a partir do dia </w:t>
      </w:r>
      <w:r w:rsidR="007266C7">
        <w:rPr>
          <w:rFonts w:ascii="Tahoma" w:eastAsia="Times New Roman" w:hAnsi="Tahoma" w:cs="Tahoma"/>
          <w:sz w:val="28"/>
          <w:szCs w:val="28"/>
          <w:lang w:eastAsia="pt-BR"/>
        </w:rPr>
        <w:t>11</w:t>
      </w:r>
      <w:r w:rsidR="007D7C44">
        <w:rPr>
          <w:rFonts w:ascii="Tahoma" w:eastAsia="Times New Roman" w:hAnsi="Tahoma" w:cs="Tahoma"/>
          <w:sz w:val="28"/>
          <w:szCs w:val="28"/>
          <w:lang w:eastAsia="pt-BR"/>
        </w:rPr>
        <w:t xml:space="preserve"> de julho</w:t>
      </w:r>
      <w:r w:rsidR="005A5200">
        <w:rPr>
          <w:rFonts w:ascii="Tahoma" w:eastAsia="Times New Roman" w:hAnsi="Tahoma" w:cs="Tahoma"/>
          <w:sz w:val="28"/>
          <w:szCs w:val="28"/>
          <w:lang w:eastAsia="pt-BR"/>
        </w:rPr>
        <w:t xml:space="preserve"> de 2024</w:t>
      </w:r>
      <w:r w:rsidR="005A5200" w:rsidRPr="005A5200">
        <w:rPr>
          <w:rFonts w:ascii="Tahoma" w:eastAsia="Times New Roman" w:hAnsi="Tahoma" w:cs="Tahoma"/>
          <w:sz w:val="28"/>
          <w:szCs w:val="28"/>
          <w:lang w:eastAsia="pt-BR"/>
        </w:rPr>
        <w:t>.</w:t>
      </w:r>
    </w:p>
    <w:p w:rsidR="005B54A6" w:rsidRPr="005F3391" w:rsidRDefault="00687E94" w:rsidP="00E77AC1">
      <w:pPr>
        <w:spacing w:after="0" w:line="240" w:lineRule="auto"/>
        <w:ind w:firstLine="2835"/>
        <w:jc w:val="both"/>
        <w:rPr>
          <w:rFonts w:ascii="Tahoma" w:eastAsia="Times New Roman" w:hAnsi="Tahoma" w:cs="Tahoma"/>
          <w:sz w:val="28"/>
          <w:szCs w:val="28"/>
          <w:lang w:eastAsia="pt-BR"/>
        </w:rPr>
      </w:pPr>
      <w:r w:rsidRPr="005F3391">
        <w:rPr>
          <w:rFonts w:ascii="Tahoma" w:eastAsia="Times New Roman" w:hAnsi="Tahoma" w:cs="Tahoma"/>
          <w:sz w:val="28"/>
          <w:szCs w:val="28"/>
          <w:lang w:eastAsia="pt-BR"/>
        </w:rPr>
        <w:t xml:space="preserve"> </w:t>
      </w:r>
      <w:r w:rsidR="005B54A6" w:rsidRPr="005F3391">
        <w:rPr>
          <w:rFonts w:ascii="Tahoma" w:eastAsia="Times New Roman" w:hAnsi="Tahoma" w:cs="Tahoma"/>
          <w:b/>
          <w:sz w:val="28"/>
          <w:szCs w:val="28"/>
          <w:lang w:eastAsia="pt-BR"/>
        </w:rPr>
        <w:t xml:space="preserve"> </w:t>
      </w:r>
    </w:p>
    <w:p w:rsidR="00037626" w:rsidRPr="005F4CE9" w:rsidRDefault="00037626" w:rsidP="00037626">
      <w:pPr>
        <w:spacing w:after="0" w:line="240" w:lineRule="auto"/>
        <w:ind w:firstLine="2835"/>
        <w:jc w:val="both"/>
        <w:rPr>
          <w:rFonts w:ascii="Tahoma" w:eastAsia="Times New Roman" w:hAnsi="Tahoma" w:cs="Tahoma"/>
          <w:sz w:val="28"/>
          <w:szCs w:val="28"/>
          <w:lang w:eastAsia="pt-BR"/>
        </w:rPr>
      </w:pPr>
      <w:r w:rsidRPr="005F4CE9">
        <w:rPr>
          <w:rFonts w:ascii="Tahoma" w:eastAsia="Times New Roman" w:hAnsi="Tahoma" w:cs="Tahoma"/>
          <w:sz w:val="28"/>
          <w:szCs w:val="28"/>
          <w:lang w:eastAsia="pt-BR"/>
        </w:rPr>
        <w:t xml:space="preserve">2. Esta Portaria entra em vigor na data de sua publicação, </w:t>
      </w:r>
      <w:r>
        <w:rPr>
          <w:rFonts w:ascii="Tahoma" w:eastAsia="Times New Roman" w:hAnsi="Tahoma" w:cs="Tahoma"/>
          <w:sz w:val="28"/>
          <w:szCs w:val="28"/>
          <w:lang w:eastAsia="pt-BR"/>
        </w:rPr>
        <w:t>iniciando</w:t>
      </w:r>
      <w:r w:rsidRPr="005F4CE9">
        <w:rPr>
          <w:rFonts w:ascii="Tahoma" w:eastAsia="Times New Roman" w:hAnsi="Tahoma" w:cs="Tahoma"/>
          <w:sz w:val="28"/>
          <w:szCs w:val="28"/>
          <w:lang w:eastAsia="pt-BR"/>
        </w:rPr>
        <w:t xml:space="preserve"> os seus efeitos a</w:t>
      </w:r>
      <w:r>
        <w:rPr>
          <w:rFonts w:ascii="Tahoma" w:eastAsia="Times New Roman" w:hAnsi="Tahoma" w:cs="Tahoma"/>
          <w:sz w:val="28"/>
          <w:szCs w:val="28"/>
          <w:lang w:eastAsia="pt-BR"/>
        </w:rPr>
        <w:t xml:space="preserve"> 1</w:t>
      </w:r>
      <w:r>
        <w:rPr>
          <w:rFonts w:ascii="Tahoma" w:eastAsia="Times New Roman" w:hAnsi="Tahoma" w:cs="Tahoma"/>
          <w:sz w:val="28"/>
          <w:szCs w:val="28"/>
          <w:lang w:eastAsia="pt-BR"/>
        </w:rPr>
        <w:t>1 de julho</w:t>
      </w:r>
      <w:r w:rsidRPr="005F4CE9">
        <w:rPr>
          <w:rFonts w:ascii="Tahoma" w:eastAsia="Times New Roman" w:hAnsi="Tahoma" w:cs="Tahoma"/>
          <w:sz w:val="28"/>
          <w:szCs w:val="28"/>
          <w:lang w:eastAsia="pt-BR"/>
        </w:rPr>
        <w:t xml:space="preserve"> de 2024.</w:t>
      </w:r>
    </w:p>
    <w:p w:rsidR="00C26E20" w:rsidRPr="005F3391" w:rsidRDefault="00C26E20" w:rsidP="00A66D20">
      <w:pPr>
        <w:spacing w:after="0" w:line="240" w:lineRule="auto"/>
        <w:jc w:val="both"/>
        <w:rPr>
          <w:rFonts w:ascii="Tahoma" w:eastAsia="Times New Roman" w:hAnsi="Tahoma" w:cs="Tahoma"/>
          <w:sz w:val="28"/>
          <w:szCs w:val="28"/>
          <w:lang w:eastAsia="pt-BR"/>
        </w:rPr>
      </w:pPr>
      <w:bookmarkStart w:id="0" w:name="_GoBack"/>
      <w:bookmarkEnd w:id="0"/>
    </w:p>
    <w:p w:rsidR="00A66D20" w:rsidRPr="005F3391" w:rsidRDefault="00A66D20" w:rsidP="00A66D20">
      <w:pPr>
        <w:spacing w:after="0" w:line="240" w:lineRule="auto"/>
        <w:jc w:val="both"/>
        <w:rPr>
          <w:rFonts w:ascii="Tahoma" w:eastAsia="Times New Roman" w:hAnsi="Tahoma" w:cs="Tahoma"/>
          <w:sz w:val="28"/>
          <w:szCs w:val="28"/>
          <w:lang w:eastAsia="pt-BR"/>
        </w:rPr>
      </w:pPr>
      <w:r w:rsidRPr="005F3391">
        <w:rPr>
          <w:rFonts w:ascii="Tahoma" w:eastAsia="Times New Roman" w:hAnsi="Tahoma" w:cs="Tahoma"/>
          <w:sz w:val="28"/>
          <w:szCs w:val="28"/>
          <w:lang w:eastAsia="pt-BR"/>
        </w:rPr>
        <w:tab/>
      </w:r>
      <w:r w:rsidRPr="005F3391">
        <w:rPr>
          <w:rFonts w:ascii="Tahoma" w:eastAsia="Times New Roman" w:hAnsi="Tahoma" w:cs="Tahoma"/>
          <w:sz w:val="28"/>
          <w:szCs w:val="28"/>
          <w:lang w:eastAsia="pt-BR"/>
        </w:rPr>
        <w:tab/>
      </w:r>
      <w:r w:rsidRPr="005F3391">
        <w:rPr>
          <w:rFonts w:ascii="Tahoma" w:eastAsia="Times New Roman" w:hAnsi="Tahoma" w:cs="Tahoma"/>
          <w:sz w:val="28"/>
          <w:szCs w:val="28"/>
          <w:lang w:eastAsia="pt-BR"/>
        </w:rPr>
        <w:tab/>
      </w:r>
      <w:r w:rsidRPr="005F3391">
        <w:rPr>
          <w:rFonts w:ascii="Tahoma" w:eastAsia="Times New Roman" w:hAnsi="Tahoma" w:cs="Tahoma"/>
          <w:sz w:val="28"/>
          <w:szCs w:val="28"/>
          <w:lang w:eastAsia="pt-BR"/>
        </w:rPr>
        <w:tab/>
        <w:t>REGISTRE-SE, PUBLIQUE-SE E CUMPRA-SE.</w:t>
      </w:r>
    </w:p>
    <w:p w:rsidR="00A66D20" w:rsidRPr="005F3391" w:rsidRDefault="00A66D20" w:rsidP="00A66D20">
      <w:pPr>
        <w:spacing w:after="0" w:line="240" w:lineRule="auto"/>
        <w:jc w:val="both"/>
        <w:rPr>
          <w:rFonts w:ascii="Tahoma" w:eastAsia="Times New Roman" w:hAnsi="Tahoma" w:cs="Tahoma"/>
          <w:sz w:val="28"/>
          <w:szCs w:val="28"/>
          <w:lang w:eastAsia="pt-BR"/>
        </w:rPr>
      </w:pPr>
    </w:p>
    <w:p w:rsidR="00A66D20" w:rsidRPr="005F3391" w:rsidRDefault="00A66D20" w:rsidP="00A66D20">
      <w:pPr>
        <w:spacing w:after="0" w:line="240" w:lineRule="auto"/>
        <w:jc w:val="both"/>
        <w:rPr>
          <w:rFonts w:ascii="Tahoma" w:eastAsia="Times New Roman" w:hAnsi="Tahoma" w:cs="Tahoma"/>
          <w:sz w:val="28"/>
          <w:szCs w:val="28"/>
          <w:lang w:eastAsia="pt-BR"/>
        </w:rPr>
      </w:pPr>
      <w:r w:rsidRPr="005F3391">
        <w:rPr>
          <w:rFonts w:ascii="Tahoma" w:eastAsia="Times New Roman" w:hAnsi="Tahoma" w:cs="Tahoma"/>
          <w:sz w:val="28"/>
          <w:szCs w:val="28"/>
          <w:lang w:eastAsia="pt-BR"/>
        </w:rPr>
        <w:tab/>
      </w:r>
      <w:r w:rsidRPr="005F3391">
        <w:rPr>
          <w:rFonts w:ascii="Tahoma" w:eastAsia="Times New Roman" w:hAnsi="Tahoma" w:cs="Tahoma"/>
          <w:sz w:val="28"/>
          <w:szCs w:val="28"/>
          <w:lang w:eastAsia="pt-BR"/>
        </w:rPr>
        <w:tab/>
      </w:r>
      <w:r w:rsidRPr="005F3391">
        <w:rPr>
          <w:rFonts w:ascii="Tahoma" w:eastAsia="Times New Roman" w:hAnsi="Tahoma" w:cs="Tahoma"/>
          <w:sz w:val="28"/>
          <w:szCs w:val="28"/>
          <w:lang w:eastAsia="pt-BR"/>
        </w:rPr>
        <w:tab/>
        <w:t xml:space="preserve">  </w:t>
      </w:r>
      <w:r w:rsidRPr="005F3391">
        <w:rPr>
          <w:rFonts w:ascii="Tahoma" w:eastAsia="Times New Roman" w:hAnsi="Tahoma" w:cs="Tahoma"/>
          <w:sz w:val="28"/>
          <w:szCs w:val="28"/>
          <w:lang w:eastAsia="pt-BR"/>
        </w:rPr>
        <w:tab/>
        <w:t>PREFEIT</w:t>
      </w:r>
      <w:r w:rsidR="00960747" w:rsidRPr="005F3391">
        <w:rPr>
          <w:rFonts w:ascii="Tahoma" w:eastAsia="Times New Roman" w:hAnsi="Tahoma" w:cs="Tahoma"/>
          <w:sz w:val="28"/>
          <w:szCs w:val="28"/>
          <w:lang w:eastAsia="pt-BR"/>
        </w:rPr>
        <w:t>URA MUNICIPAL DE LUCÉLIA, ao</w:t>
      </w:r>
      <w:r w:rsidR="007266C7">
        <w:rPr>
          <w:rFonts w:ascii="Tahoma" w:eastAsia="Times New Roman" w:hAnsi="Tahoma" w:cs="Tahoma"/>
          <w:sz w:val="28"/>
          <w:szCs w:val="28"/>
          <w:lang w:eastAsia="pt-BR"/>
        </w:rPr>
        <w:t xml:space="preserve">s 10 </w:t>
      </w:r>
      <w:r w:rsidR="00960747" w:rsidRPr="005F3391">
        <w:rPr>
          <w:rFonts w:ascii="Tahoma" w:eastAsia="Times New Roman" w:hAnsi="Tahoma" w:cs="Tahoma"/>
          <w:sz w:val="28"/>
          <w:szCs w:val="28"/>
          <w:lang w:eastAsia="pt-BR"/>
        </w:rPr>
        <w:t>dia</w:t>
      </w:r>
      <w:r w:rsidR="007266C7">
        <w:rPr>
          <w:rFonts w:ascii="Tahoma" w:eastAsia="Times New Roman" w:hAnsi="Tahoma" w:cs="Tahoma"/>
          <w:sz w:val="28"/>
          <w:szCs w:val="28"/>
          <w:lang w:eastAsia="pt-BR"/>
        </w:rPr>
        <w:t>s</w:t>
      </w:r>
      <w:r w:rsidR="007D7C44">
        <w:rPr>
          <w:rFonts w:ascii="Tahoma" w:eastAsia="Times New Roman" w:hAnsi="Tahoma" w:cs="Tahoma"/>
          <w:sz w:val="28"/>
          <w:szCs w:val="28"/>
          <w:lang w:eastAsia="pt-BR"/>
        </w:rPr>
        <w:t xml:space="preserve"> do mês de julho</w:t>
      </w:r>
      <w:r w:rsidR="005F343F">
        <w:rPr>
          <w:rFonts w:ascii="Tahoma" w:eastAsia="Times New Roman" w:hAnsi="Tahoma" w:cs="Tahoma"/>
          <w:sz w:val="28"/>
          <w:szCs w:val="28"/>
          <w:lang w:eastAsia="pt-BR"/>
        </w:rPr>
        <w:t xml:space="preserve"> de 2024</w:t>
      </w:r>
      <w:r w:rsidRPr="005F3391">
        <w:rPr>
          <w:rFonts w:ascii="Tahoma" w:eastAsia="Times New Roman" w:hAnsi="Tahoma" w:cs="Tahoma"/>
          <w:sz w:val="28"/>
          <w:szCs w:val="28"/>
          <w:lang w:eastAsia="pt-BR"/>
        </w:rPr>
        <w:t>.</w:t>
      </w:r>
    </w:p>
    <w:p w:rsidR="00A66D20" w:rsidRPr="005F3391" w:rsidRDefault="00A66D20" w:rsidP="00A66D20">
      <w:pPr>
        <w:spacing w:after="0" w:line="240" w:lineRule="auto"/>
        <w:jc w:val="both"/>
        <w:rPr>
          <w:rFonts w:ascii="Tahoma" w:eastAsia="Times New Roman" w:hAnsi="Tahoma" w:cs="Tahoma"/>
          <w:sz w:val="28"/>
          <w:szCs w:val="28"/>
          <w:lang w:eastAsia="pt-BR"/>
        </w:rPr>
      </w:pPr>
    </w:p>
    <w:p w:rsidR="00A66D20" w:rsidRPr="005F3391" w:rsidRDefault="00A66D20" w:rsidP="00A66D20">
      <w:pPr>
        <w:spacing w:after="0" w:line="240" w:lineRule="auto"/>
        <w:jc w:val="both"/>
        <w:rPr>
          <w:rFonts w:ascii="Tahoma" w:eastAsia="Times New Roman" w:hAnsi="Tahoma" w:cs="Tahoma"/>
          <w:sz w:val="28"/>
          <w:szCs w:val="28"/>
          <w:lang w:eastAsia="pt-BR"/>
        </w:rPr>
      </w:pPr>
    </w:p>
    <w:p w:rsidR="00A66D20" w:rsidRPr="005F3391" w:rsidRDefault="00A66D20" w:rsidP="00A66D20">
      <w:pPr>
        <w:spacing w:after="0" w:line="240" w:lineRule="auto"/>
        <w:jc w:val="both"/>
        <w:rPr>
          <w:rFonts w:ascii="Tahoma" w:eastAsia="Times New Roman" w:hAnsi="Tahoma" w:cs="Tahoma"/>
          <w:sz w:val="28"/>
          <w:szCs w:val="28"/>
          <w:lang w:eastAsia="pt-BR"/>
        </w:rPr>
      </w:pPr>
      <w:r w:rsidRPr="005F3391">
        <w:rPr>
          <w:rFonts w:ascii="Tahoma" w:eastAsia="Times New Roman" w:hAnsi="Tahoma" w:cs="Tahoma"/>
          <w:sz w:val="28"/>
          <w:szCs w:val="28"/>
          <w:lang w:eastAsia="pt-BR"/>
        </w:rPr>
        <w:t xml:space="preserve"> </w:t>
      </w:r>
    </w:p>
    <w:p w:rsidR="00A66D20" w:rsidRPr="005F3391" w:rsidRDefault="00A66D20" w:rsidP="00A66D20">
      <w:pPr>
        <w:spacing w:after="0" w:line="240" w:lineRule="auto"/>
        <w:jc w:val="center"/>
        <w:rPr>
          <w:rFonts w:ascii="Tahoma" w:eastAsia="Times New Roman" w:hAnsi="Tahoma" w:cs="Tahoma"/>
          <w:sz w:val="28"/>
          <w:szCs w:val="28"/>
          <w:lang w:eastAsia="pt-BR"/>
        </w:rPr>
      </w:pPr>
      <w:r w:rsidRPr="005F3391">
        <w:rPr>
          <w:rFonts w:ascii="Tahoma" w:eastAsia="Times New Roman" w:hAnsi="Tahoma" w:cs="Tahoma"/>
          <w:sz w:val="28"/>
          <w:szCs w:val="28"/>
          <w:lang w:eastAsia="pt-BR"/>
        </w:rPr>
        <w:t xml:space="preserve">                                </w:t>
      </w:r>
      <w:r w:rsidR="005F3391">
        <w:rPr>
          <w:rFonts w:ascii="Tahoma" w:eastAsia="Times New Roman" w:hAnsi="Tahoma" w:cs="Tahoma"/>
          <w:sz w:val="28"/>
          <w:szCs w:val="28"/>
          <w:lang w:eastAsia="pt-BR"/>
        </w:rPr>
        <w:t xml:space="preserve">    </w:t>
      </w:r>
      <w:r w:rsidRPr="005F3391">
        <w:rPr>
          <w:rFonts w:ascii="Tahoma" w:eastAsia="Times New Roman" w:hAnsi="Tahoma" w:cs="Tahoma"/>
          <w:sz w:val="28"/>
          <w:szCs w:val="28"/>
          <w:lang w:eastAsia="pt-BR"/>
        </w:rPr>
        <w:t>TATIANA GUI</w:t>
      </w:r>
      <w:r w:rsidR="00D9459E" w:rsidRPr="005F3391">
        <w:rPr>
          <w:rFonts w:ascii="Tahoma" w:eastAsia="Times New Roman" w:hAnsi="Tahoma" w:cs="Tahoma"/>
          <w:sz w:val="28"/>
          <w:szCs w:val="28"/>
          <w:lang w:eastAsia="pt-BR"/>
        </w:rPr>
        <w:t>LHERMINO TAZINÁ</w:t>
      </w:r>
      <w:r w:rsidR="006C6F60" w:rsidRPr="005F3391">
        <w:rPr>
          <w:rFonts w:ascii="Tahoma" w:eastAsia="Times New Roman" w:hAnsi="Tahoma" w:cs="Tahoma"/>
          <w:sz w:val="28"/>
          <w:szCs w:val="28"/>
          <w:lang w:eastAsia="pt-BR"/>
        </w:rPr>
        <w:t>ZZIO</w:t>
      </w:r>
    </w:p>
    <w:p w:rsidR="00A66D20" w:rsidRPr="005F3391" w:rsidRDefault="00A66D20" w:rsidP="00A66D20">
      <w:pPr>
        <w:spacing w:after="0" w:line="240" w:lineRule="auto"/>
        <w:jc w:val="center"/>
        <w:rPr>
          <w:rFonts w:ascii="Tahoma" w:eastAsia="Times New Roman" w:hAnsi="Tahoma" w:cs="Tahoma"/>
          <w:sz w:val="28"/>
          <w:szCs w:val="28"/>
          <w:lang w:eastAsia="pt-BR"/>
        </w:rPr>
      </w:pPr>
      <w:r w:rsidRPr="005F3391">
        <w:rPr>
          <w:rFonts w:ascii="Tahoma" w:eastAsia="Times New Roman" w:hAnsi="Tahoma" w:cs="Tahoma"/>
          <w:sz w:val="28"/>
          <w:szCs w:val="28"/>
          <w:lang w:eastAsia="pt-BR"/>
        </w:rPr>
        <w:t xml:space="preserve">                                 </w:t>
      </w:r>
      <w:r w:rsidR="005F3391">
        <w:rPr>
          <w:rFonts w:ascii="Tahoma" w:eastAsia="Times New Roman" w:hAnsi="Tahoma" w:cs="Tahoma"/>
          <w:sz w:val="28"/>
          <w:szCs w:val="28"/>
          <w:lang w:eastAsia="pt-BR"/>
        </w:rPr>
        <w:t xml:space="preserve">    </w:t>
      </w:r>
      <w:r w:rsidR="00FB0CE3">
        <w:rPr>
          <w:rFonts w:ascii="Tahoma" w:eastAsia="Times New Roman" w:hAnsi="Tahoma" w:cs="Tahoma"/>
          <w:sz w:val="28"/>
          <w:szCs w:val="28"/>
          <w:lang w:eastAsia="pt-BR"/>
        </w:rPr>
        <w:t xml:space="preserve">   </w:t>
      </w:r>
      <w:r w:rsidRPr="005F3391">
        <w:rPr>
          <w:rFonts w:ascii="Tahoma" w:eastAsia="Times New Roman" w:hAnsi="Tahoma" w:cs="Tahoma"/>
          <w:sz w:val="28"/>
          <w:szCs w:val="28"/>
          <w:lang w:eastAsia="pt-BR"/>
        </w:rPr>
        <w:t>PREFEITA MUNICIPAL</w:t>
      </w:r>
    </w:p>
    <w:p w:rsidR="00A66D20" w:rsidRPr="005F3391" w:rsidRDefault="00A66D20" w:rsidP="00A66D20">
      <w:pPr>
        <w:spacing w:after="0" w:line="240" w:lineRule="auto"/>
        <w:jc w:val="both"/>
        <w:rPr>
          <w:rFonts w:ascii="Tahoma" w:eastAsia="Times New Roman" w:hAnsi="Tahoma" w:cs="Tahoma"/>
          <w:sz w:val="28"/>
          <w:szCs w:val="28"/>
          <w:lang w:eastAsia="pt-BR"/>
        </w:rPr>
      </w:pPr>
    </w:p>
    <w:p w:rsidR="00A66D20" w:rsidRPr="005F3391" w:rsidRDefault="00A66D20" w:rsidP="00A66D20">
      <w:pPr>
        <w:spacing w:after="0" w:line="240" w:lineRule="auto"/>
        <w:ind w:firstLine="2835"/>
        <w:jc w:val="both"/>
        <w:rPr>
          <w:rFonts w:ascii="Tahoma" w:eastAsia="Times New Roman" w:hAnsi="Tahoma" w:cs="Tahoma"/>
          <w:sz w:val="28"/>
          <w:szCs w:val="28"/>
          <w:lang w:eastAsia="pt-BR"/>
        </w:rPr>
      </w:pPr>
      <w:r w:rsidRPr="005F3391">
        <w:rPr>
          <w:rFonts w:ascii="Tahoma" w:eastAsia="Times New Roman" w:hAnsi="Tahoma" w:cs="Tahoma"/>
          <w:sz w:val="28"/>
          <w:szCs w:val="28"/>
          <w:lang w:eastAsia="pt-BR"/>
        </w:rPr>
        <w:t>Publicada e Registrada nesta Secretaria Administrativa na data supra e afixado no local de costume.</w:t>
      </w:r>
    </w:p>
    <w:p w:rsidR="00A66D20" w:rsidRPr="005F3391" w:rsidRDefault="00A66D20" w:rsidP="00A66D20">
      <w:pPr>
        <w:spacing w:after="0" w:line="240" w:lineRule="auto"/>
        <w:ind w:firstLine="3600"/>
        <w:jc w:val="both"/>
        <w:rPr>
          <w:rFonts w:ascii="Tahoma" w:eastAsia="Times New Roman" w:hAnsi="Tahoma" w:cs="Tahoma"/>
          <w:sz w:val="28"/>
          <w:szCs w:val="28"/>
          <w:lang w:eastAsia="pt-BR"/>
        </w:rPr>
      </w:pPr>
    </w:p>
    <w:p w:rsidR="00A66D20" w:rsidRDefault="00A66D20" w:rsidP="00A66D20">
      <w:pPr>
        <w:spacing w:after="0" w:line="240" w:lineRule="auto"/>
        <w:ind w:firstLine="3600"/>
        <w:jc w:val="both"/>
        <w:rPr>
          <w:rFonts w:ascii="Tahoma" w:eastAsia="Times New Roman" w:hAnsi="Tahoma" w:cs="Tahoma"/>
          <w:sz w:val="28"/>
          <w:szCs w:val="28"/>
          <w:lang w:eastAsia="pt-BR"/>
        </w:rPr>
      </w:pPr>
    </w:p>
    <w:p w:rsidR="005F343F" w:rsidRPr="005F3391" w:rsidRDefault="005F343F" w:rsidP="00A66D20">
      <w:pPr>
        <w:spacing w:after="0" w:line="240" w:lineRule="auto"/>
        <w:ind w:firstLine="3600"/>
        <w:jc w:val="both"/>
        <w:rPr>
          <w:rFonts w:ascii="Tahoma" w:eastAsia="Times New Roman" w:hAnsi="Tahoma" w:cs="Tahoma"/>
          <w:sz w:val="28"/>
          <w:szCs w:val="28"/>
          <w:lang w:eastAsia="pt-BR"/>
        </w:rPr>
      </w:pPr>
    </w:p>
    <w:p w:rsidR="005F3391" w:rsidRPr="005F3391" w:rsidRDefault="005F3391" w:rsidP="005F3391">
      <w:pPr>
        <w:spacing w:after="0" w:line="240" w:lineRule="auto"/>
        <w:ind w:left="4820"/>
        <w:jc w:val="both"/>
        <w:rPr>
          <w:rFonts w:ascii="Tahoma" w:eastAsia="Times New Roman" w:hAnsi="Tahoma" w:cs="Tahoma"/>
          <w:sz w:val="28"/>
          <w:szCs w:val="28"/>
          <w:lang w:eastAsia="pt-BR"/>
        </w:rPr>
      </w:pPr>
      <w:r>
        <w:rPr>
          <w:rFonts w:ascii="Tahoma" w:eastAsia="Times New Roman" w:hAnsi="Tahoma" w:cs="Tahoma"/>
          <w:sz w:val="28"/>
          <w:szCs w:val="28"/>
          <w:lang w:eastAsia="pt-BR"/>
        </w:rPr>
        <w:t xml:space="preserve">          </w:t>
      </w:r>
      <w:r w:rsidR="005F343F">
        <w:rPr>
          <w:rFonts w:ascii="Tahoma" w:eastAsia="Times New Roman" w:hAnsi="Tahoma" w:cs="Tahoma"/>
          <w:sz w:val="28"/>
          <w:szCs w:val="28"/>
          <w:lang w:eastAsia="pt-BR"/>
        </w:rPr>
        <w:t xml:space="preserve"> </w:t>
      </w:r>
      <w:r>
        <w:rPr>
          <w:rFonts w:ascii="Tahoma" w:eastAsia="Times New Roman" w:hAnsi="Tahoma" w:cs="Tahoma"/>
          <w:sz w:val="28"/>
          <w:szCs w:val="28"/>
          <w:lang w:eastAsia="pt-BR"/>
        </w:rPr>
        <w:t xml:space="preserve">BRUNO </w:t>
      </w:r>
      <w:r w:rsidR="005F343F">
        <w:rPr>
          <w:rFonts w:ascii="Tahoma" w:eastAsia="Times New Roman" w:hAnsi="Tahoma" w:cs="Tahoma"/>
          <w:sz w:val="28"/>
          <w:szCs w:val="28"/>
          <w:lang w:eastAsia="pt-BR"/>
        </w:rPr>
        <w:t xml:space="preserve">DOS </w:t>
      </w:r>
      <w:r w:rsidRPr="005F3391">
        <w:rPr>
          <w:rFonts w:ascii="Tahoma" w:eastAsia="Times New Roman" w:hAnsi="Tahoma" w:cs="Tahoma"/>
          <w:sz w:val="28"/>
          <w:szCs w:val="28"/>
          <w:lang w:eastAsia="pt-BR"/>
        </w:rPr>
        <w:t>SANTOS</w:t>
      </w:r>
    </w:p>
    <w:p w:rsidR="00A66D20" w:rsidRPr="005F3391" w:rsidRDefault="005F3391" w:rsidP="005F343F">
      <w:pPr>
        <w:spacing w:after="0" w:line="240" w:lineRule="auto"/>
        <w:ind w:left="4820"/>
        <w:jc w:val="both"/>
        <w:rPr>
          <w:rFonts w:ascii="Tahoma" w:eastAsia="Times New Roman" w:hAnsi="Tahoma" w:cs="Tahoma"/>
          <w:sz w:val="28"/>
          <w:szCs w:val="28"/>
          <w:lang w:eastAsia="pt-BR"/>
        </w:rPr>
      </w:pPr>
      <w:r w:rsidRPr="005F3391">
        <w:rPr>
          <w:rFonts w:ascii="Tahoma" w:eastAsia="Times New Roman" w:hAnsi="Tahoma" w:cs="Tahoma"/>
          <w:sz w:val="28"/>
          <w:szCs w:val="28"/>
          <w:lang w:eastAsia="pt-BR"/>
        </w:rPr>
        <w:t xml:space="preserve">  SECRETÁRIO DE ADMINISTRAÇÃO</w:t>
      </w:r>
      <w:proofErr w:type="gramStart"/>
      <w:r w:rsidRPr="005F3391">
        <w:rPr>
          <w:rFonts w:ascii="Tahoma" w:eastAsia="Times New Roman" w:hAnsi="Tahoma" w:cs="Tahoma"/>
          <w:sz w:val="28"/>
          <w:szCs w:val="28"/>
          <w:lang w:eastAsia="pt-BR"/>
        </w:rPr>
        <w:t xml:space="preserve">  </w:t>
      </w:r>
    </w:p>
    <w:proofErr w:type="gramEnd"/>
    <w:sectPr w:rsidR="00A66D20" w:rsidRPr="005F3391" w:rsidSect="00BF3AE9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type w:val="continuous"/>
      <w:pgSz w:w="11906" w:h="16838"/>
      <w:pgMar w:top="454" w:right="1274" w:bottom="567" w:left="1134" w:header="284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B1646" w:rsidRDefault="009B1646" w:rsidP="00C1488B">
      <w:pPr>
        <w:spacing w:after="0" w:line="240" w:lineRule="auto"/>
      </w:pPr>
      <w:r>
        <w:separator/>
      </w:r>
    </w:p>
  </w:endnote>
  <w:endnote w:type="continuationSeparator" w:id="0">
    <w:p w:rsidR="009B1646" w:rsidRDefault="009B1646" w:rsidP="00C1488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F5254" w:rsidRDefault="005F5254">
    <w:pPr>
      <w:pStyle w:val="Rodap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836850692"/>
      <w:docPartObj>
        <w:docPartGallery w:val="Page Numbers (Bottom of Page)"/>
        <w:docPartUnique/>
      </w:docPartObj>
    </w:sdtPr>
    <w:sdtEndPr/>
    <w:sdtContent>
      <w:p w:rsidR="001E5987" w:rsidRDefault="009B1646">
        <w:pPr>
          <w:pStyle w:val="Rodap"/>
          <w:jc w:val="center"/>
        </w:pPr>
      </w:p>
    </w:sdtContent>
  </w:sdt>
  <w:p w:rsidR="00C866D7" w:rsidRDefault="00C866D7">
    <w:pPr>
      <w:pStyle w:val="Rodap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F5254" w:rsidRDefault="005F5254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B1646" w:rsidRDefault="009B1646" w:rsidP="00C1488B">
      <w:pPr>
        <w:spacing w:after="0" w:line="240" w:lineRule="auto"/>
      </w:pPr>
      <w:r>
        <w:separator/>
      </w:r>
    </w:p>
  </w:footnote>
  <w:footnote w:type="continuationSeparator" w:id="0">
    <w:p w:rsidR="009B1646" w:rsidRDefault="009B1646" w:rsidP="00C1488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F5254" w:rsidRDefault="005F5254">
    <w:pPr>
      <w:pStyle w:val="Cabealh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866D7" w:rsidRDefault="00C866D7" w:rsidP="00C1488B">
    <w:pPr>
      <w:pStyle w:val="Cabealho"/>
      <w:jc w:val="center"/>
      <w:rPr>
        <w:rFonts w:ascii="Arial" w:hAnsi="Arial" w:cs="Arial"/>
        <w:sz w:val="16"/>
        <w:szCs w:val="16"/>
      </w:rPr>
    </w:pPr>
    <w:r>
      <w:rPr>
        <w:rFonts w:ascii="Arial" w:hAnsi="Arial" w:cs="Arial"/>
        <w:noProof/>
        <w:sz w:val="16"/>
        <w:szCs w:val="16"/>
      </w:rPr>
      <w:drawing>
        <wp:anchor distT="0" distB="0" distL="114300" distR="114300" simplePos="0" relativeHeight="251658240" behindDoc="1" locked="0" layoutInCell="1" allowOverlap="1" wp14:anchorId="45256C93" wp14:editId="47C30A96">
          <wp:simplePos x="0" y="0"/>
          <wp:positionH relativeFrom="page">
            <wp:posOffset>95250</wp:posOffset>
          </wp:positionH>
          <wp:positionV relativeFrom="paragraph">
            <wp:posOffset>-180340</wp:posOffset>
          </wp:positionV>
          <wp:extent cx="7457803" cy="10683875"/>
          <wp:effectExtent l="0" t="0" r="0" b="3175"/>
          <wp:wrapNone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BG-DOC-OFICIAL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457803" cy="1068387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:rsidR="00C866D7" w:rsidRDefault="00C866D7" w:rsidP="00C1488B">
    <w:pPr>
      <w:pStyle w:val="Cabealho"/>
      <w:jc w:val="center"/>
      <w:rPr>
        <w:rFonts w:ascii="Arial" w:hAnsi="Arial" w:cs="Arial"/>
        <w:sz w:val="16"/>
        <w:szCs w:val="16"/>
      </w:rPr>
    </w:pPr>
  </w:p>
  <w:p w:rsidR="00C866D7" w:rsidRDefault="00C866D7" w:rsidP="00C1488B">
    <w:pPr>
      <w:pStyle w:val="Cabealho"/>
      <w:jc w:val="center"/>
      <w:rPr>
        <w:rFonts w:ascii="Arial" w:hAnsi="Arial" w:cs="Arial"/>
        <w:sz w:val="16"/>
        <w:szCs w:val="16"/>
      </w:rPr>
    </w:pPr>
  </w:p>
  <w:p w:rsidR="00C866D7" w:rsidRDefault="00C866D7" w:rsidP="00C1488B">
    <w:pPr>
      <w:pStyle w:val="Cabealho"/>
      <w:jc w:val="center"/>
      <w:rPr>
        <w:rFonts w:ascii="Arial" w:hAnsi="Arial" w:cs="Arial"/>
        <w:sz w:val="16"/>
        <w:szCs w:val="16"/>
      </w:rPr>
    </w:pPr>
  </w:p>
  <w:p w:rsidR="00C866D7" w:rsidRDefault="00C866D7" w:rsidP="00C1488B">
    <w:pPr>
      <w:pStyle w:val="Cabealho"/>
      <w:jc w:val="center"/>
      <w:rPr>
        <w:rFonts w:ascii="Arial" w:hAnsi="Arial" w:cs="Arial"/>
        <w:sz w:val="16"/>
        <w:szCs w:val="16"/>
      </w:rPr>
    </w:pPr>
  </w:p>
  <w:p w:rsidR="00C866D7" w:rsidRDefault="00C866D7" w:rsidP="00C1488B">
    <w:pPr>
      <w:pStyle w:val="Cabealho"/>
      <w:jc w:val="center"/>
      <w:rPr>
        <w:rFonts w:ascii="Arial" w:hAnsi="Arial" w:cs="Arial"/>
        <w:sz w:val="16"/>
        <w:szCs w:val="16"/>
      </w:rPr>
    </w:pPr>
  </w:p>
  <w:p w:rsidR="00C866D7" w:rsidRDefault="00C866D7" w:rsidP="00C1488B">
    <w:pPr>
      <w:pStyle w:val="Cabealho"/>
      <w:jc w:val="center"/>
      <w:rPr>
        <w:rFonts w:ascii="Arial" w:hAnsi="Arial" w:cs="Arial"/>
        <w:sz w:val="16"/>
        <w:szCs w:val="16"/>
      </w:rPr>
    </w:pPr>
  </w:p>
  <w:p w:rsidR="00C1488B" w:rsidRPr="00C866D7" w:rsidRDefault="00C1488B" w:rsidP="00C866D7">
    <w:pPr>
      <w:pStyle w:val="Cabealho"/>
      <w:jc w:val="center"/>
      <w:rPr>
        <w:rFonts w:ascii="Arial" w:hAnsi="Arial" w:cs="Arial"/>
        <w:sz w:val="16"/>
        <w:szCs w:val="16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F5254" w:rsidRDefault="005F5254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C91924"/>
    <w:multiLevelType w:val="hybridMultilevel"/>
    <w:tmpl w:val="43382920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B070140"/>
    <w:multiLevelType w:val="hybridMultilevel"/>
    <w:tmpl w:val="87D6B032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BB21FC"/>
    <w:multiLevelType w:val="hybridMultilevel"/>
    <w:tmpl w:val="20A2581A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A0B5CC0"/>
    <w:multiLevelType w:val="hybridMultilevel"/>
    <w:tmpl w:val="EBC0DDF8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EA37B5B"/>
    <w:multiLevelType w:val="hybridMultilevel"/>
    <w:tmpl w:val="243EB322"/>
    <w:lvl w:ilvl="0" w:tplc="04160017">
      <w:start w:val="2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4FFD73BD"/>
    <w:multiLevelType w:val="hybridMultilevel"/>
    <w:tmpl w:val="FA40FB4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6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6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6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6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6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68B95703"/>
    <w:multiLevelType w:val="hybridMultilevel"/>
    <w:tmpl w:val="9D8EFC90"/>
    <w:lvl w:ilvl="0" w:tplc="5D68E91C">
      <w:start w:val="1"/>
      <w:numFmt w:val="upperLetter"/>
      <w:lvlText w:val="%1)"/>
      <w:lvlJc w:val="left"/>
      <w:pPr>
        <w:ind w:left="720" w:hanging="360"/>
      </w:p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69AC3847"/>
    <w:multiLevelType w:val="hybridMultilevel"/>
    <w:tmpl w:val="842620F8"/>
    <w:lvl w:ilvl="0" w:tplc="5C96500E">
      <w:start w:val="1"/>
      <w:numFmt w:val="decimal"/>
      <w:lvlText w:val="%1."/>
      <w:lvlJc w:val="left"/>
      <w:pPr>
        <w:ind w:left="820" w:hanging="360"/>
      </w:pPr>
      <w:rPr>
        <w:rFonts w:ascii="Arial" w:eastAsia="Arial" w:hAnsi="Arial" w:cs="Arial" w:hint="default"/>
        <w:w w:val="100"/>
        <w:sz w:val="14"/>
        <w:szCs w:val="14"/>
        <w:lang w:val="pt-PT" w:eastAsia="pt-PT" w:bidi="pt-PT"/>
      </w:rPr>
    </w:lvl>
    <w:lvl w:ilvl="1" w:tplc="1368D030">
      <w:numFmt w:val="bullet"/>
      <w:lvlText w:val=""/>
      <w:lvlJc w:val="left"/>
      <w:pPr>
        <w:ind w:left="1091" w:hanging="360"/>
      </w:pPr>
      <w:rPr>
        <w:rFonts w:ascii="Symbol" w:eastAsia="Symbol" w:hAnsi="Symbol" w:cs="Symbol" w:hint="default"/>
        <w:w w:val="99"/>
        <w:sz w:val="14"/>
        <w:szCs w:val="14"/>
        <w:lang w:val="pt-PT" w:eastAsia="pt-PT" w:bidi="pt-PT"/>
      </w:rPr>
    </w:lvl>
    <w:lvl w:ilvl="2" w:tplc="DB889358">
      <w:numFmt w:val="bullet"/>
      <w:lvlText w:val="•"/>
      <w:lvlJc w:val="left"/>
      <w:pPr>
        <w:ind w:left="2085" w:hanging="360"/>
      </w:pPr>
      <w:rPr>
        <w:rFonts w:hint="default"/>
        <w:lang w:val="pt-PT" w:eastAsia="pt-PT" w:bidi="pt-PT"/>
      </w:rPr>
    </w:lvl>
    <w:lvl w:ilvl="3" w:tplc="FE00D5FA">
      <w:numFmt w:val="bullet"/>
      <w:lvlText w:val="•"/>
      <w:lvlJc w:val="left"/>
      <w:pPr>
        <w:ind w:left="3070" w:hanging="360"/>
      </w:pPr>
      <w:rPr>
        <w:rFonts w:hint="default"/>
        <w:lang w:val="pt-PT" w:eastAsia="pt-PT" w:bidi="pt-PT"/>
      </w:rPr>
    </w:lvl>
    <w:lvl w:ilvl="4" w:tplc="8EFAB4DA">
      <w:numFmt w:val="bullet"/>
      <w:lvlText w:val="•"/>
      <w:lvlJc w:val="left"/>
      <w:pPr>
        <w:ind w:left="4055" w:hanging="360"/>
      </w:pPr>
      <w:rPr>
        <w:rFonts w:hint="default"/>
        <w:lang w:val="pt-PT" w:eastAsia="pt-PT" w:bidi="pt-PT"/>
      </w:rPr>
    </w:lvl>
    <w:lvl w:ilvl="5" w:tplc="853E1D2A">
      <w:numFmt w:val="bullet"/>
      <w:lvlText w:val="•"/>
      <w:lvlJc w:val="left"/>
      <w:pPr>
        <w:ind w:left="5040" w:hanging="360"/>
      </w:pPr>
      <w:rPr>
        <w:rFonts w:hint="default"/>
        <w:lang w:val="pt-PT" w:eastAsia="pt-PT" w:bidi="pt-PT"/>
      </w:rPr>
    </w:lvl>
    <w:lvl w:ilvl="6" w:tplc="1ED6414A">
      <w:numFmt w:val="bullet"/>
      <w:lvlText w:val="•"/>
      <w:lvlJc w:val="left"/>
      <w:pPr>
        <w:ind w:left="6025" w:hanging="360"/>
      </w:pPr>
      <w:rPr>
        <w:rFonts w:hint="default"/>
        <w:lang w:val="pt-PT" w:eastAsia="pt-PT" w:bidi="pt-PT"/>
      </w:rPr>
    </w:lvl>
    <w:lvl w:ilvl="7" w:tplc="20F6F67E">
      <w:numFmt w:val="bullet"/>
      <w:lvlText w:val="•"/>
      <w:lvlJc w:val="left"/>
      <w:pPr>
        <w:ind w:left="7010" w:hanging="360"/>
      </w:pPr>
      <w:rPr>
        <w:rFonts w:hint="default"/>
        <w:lang w:val="pt-PT" w:eastAsia="pt-PT" w:bidi="pt-PT"/>
      </w:rPr>
    </w:lvl>
    <w:lvl w:ilvl="8" w:tplc="E15AC694">
      <w:numFmt w:val="bullet"/>
      <w:lvlText w:val="•"/>
      <w:lvlJc w:val="left"/>
      <w:pPr>
        <w:ind w:left="7996" w:hanging="360"/>
      </w:pPr>
      <w:rPr>
        <w:rFonts w:hint="default"/>
        <w:lang w:val="pt-PT" w:eastAsia="pt-PT" w:bidi="pt-PT"/>
      </w:rPr>
    </w:lvl>
  </w:abstractNum>
  <w:abstractNum w:abstractNumId="8">
    <w:nsid w:val="6C1650B1"/>
    <w:multiLevelType w:val="hybridMultilevel"/>
    <w:tmpl w:val="2F845490"/>
    <w:lvl w:ilvl="0" w:tplc="0416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7C3C6E64"/>
    <w:multiLevelType w:val="multilevel"/>
    <w:tmpl w:val="99B0A184"/>
    <w:lvl w:ilvl="0">
      <w:start w:val="1"/>
      <w:numFmt w:val="decimal"/>
      <w:lvlText w:val="%1."/>
      <w:lvlJc w:val="left"/>
      <w:pPr>
        <w:ind w:left="585" w:hanging="585"/>
      </w:pPr>
    </w:lvl>
    <w:lvl w:ilvl="1">
      <w:start w:val="1"/>
      <w:numFmt w:val="decimal"/>
      <w:lvlText w:val="%1.%2."/>
      <w:lvlJc w:val="left"/>
      <w:pPr>
        <w:ind w:left="720" w:hanging="720"/>
      </w:p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decimal"/>
      <w:lvlText w:val="%1.%2.%3.%4."/>
      <w:lvlJc w:val="left"/>
      <w:pPr>
        <w:ind w:left="1080" w:hanging="1080"/>
      </w:pPr>
    </w:lvl>
    <w:lvl w:ilvl="4">
      <w:start w:val="1"/>
      <w:numFmt w:val="decimal"/>
      <w:lvlText w:val="%1.%2.%3.%4.%5."/>
      <w:lvlJc w:val="left"/>
      <w:pPr>
        <w:ind w:left="1440" w:hanging="1440"/>
      </w:pPr>
    </w:lvl>
    <w:lvl w:ilvl="5">
      <w:start w:val="1"/>
      <w:numFmt w:val="decimal"/>
      <w:lvlText w:val="%1.%2.%3.%4.%5.%6."/>
      <w:lvlJc w:val="left"/>
      <w:pPr>
        <w:ind w:left="1440" w:hanging="1440"/>
      </w:pPr>
    </w:lvl>
    <w:lvl w:ilvl="6">
      <w:start w:val="1"/>
      <w:numFmt w:val="decimal"/>
      <w:lvlText w:val="%1.%2.%3.%4.%5.%6.%7."/>
      <w:lvlJc w:val="left"/>
      <w:pPr>
        <w:ind w:left="1800" w:hanging="1800"/>
      </w:pPr>
    </w:lvl>
    <w:lvl w:ilvl="7">
      <w:start w:val="1"/>
      <w:numFmt w:val="decimal"/>
      <w:lvlText w:val="%1.%2.%3.%4.%5.%6.%7.%8."/>
      <w:lvlJc w:val="left"/>
      <w:pPr>
        <w:ind w:left="2160" w:hanging="2160"/>
      </w:pPr>
    </w:lvl>
    <w:lvl w:ilvl="8">
      <w:start w:val="1"/>
      <w:numFmt w:val="decimal"/>
      <w:lvlText w:val="%1.%2.%3.%4.%5.%6.%7.%8.%9."/>
      <w:lvlJc w:val="left"/>
      <w:pPr>
        <w:ind w:left="2160" w:hanging="2160"/>
      </w:pPr>
    </w:lvl>
  </w:abstractNum>
  <w:abstractNum w:abstractNumId="10">
    <w:nsid w:val="7F232F31"/>
    <w:multiLevelType w:val="hybridMultilevel"/>
    <w:tmpl w:val="50E83458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8"/>
  </w:num>
  <w:num w:numId="7">
    <w:abstractNumId w:val="4"/>
  </w:num>
  <w:num w:numId="8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757A5"/>
    <w:rsid w:val="00013488"/>
    <w:rsid w:val="00015D1A"/>
    <w:rsid w:val="00016277"/>
    <w:rsid w:val="00026103"/>
    <w:rsid w:val="00030284"/>
    <w:rsid w:val="00037212"/>
    <w:rsid w:val="00037626"/>
    <w:rsid w:val="00040B39"/>
    <w:rsid w:val="00042E15"/>
    <w:rsid w:val="00052987"/>
    <w:rsid w:val="000663F4"/>
    <w:rsid w:val="00070F20"/>
    <w:rsid w:val="000761FF"/>
    <w:rsid w:val="00077EA4"/>
    <w:rsid w:val="000868E6"/>
    <w:rsid w:val="000A29D8"/>
    <w:rsid w:val="000B0968"/>
    <w:rsid w:val="000C3191"/>
    <w:rsid w:val="000D4351"/>
    <w:rsid w:val="000D7583"/>
    <w:rsid w:val="000F50C1"/>
    <w:rsid w:val="00102B27"/>
    <w:rsid w:val="0010432E"/>
    <w:rsid w:val="00121A47"/>
    <w:rsid w:val="0012289D"/>
    <w:rsid w:val="00122E62"/>
    <w:rsid w:val="00124548"/>
    <w:rsid w:val="00133550"/>
    <w:rsid w:val="001351BF"/>
    <w:rsid w:val="00170E85"/>
    <w:rsid w:val="00175964"/>
    <w:rsid w:val="0018128D"/>
    <w:rsid w:val="00193879"/>
    <w:rsid w:val="001A4E41"/>
    <w:rsid w:val="001B00FE"/>
    <w:rsid w:val="001B0763"/>
    <w:rsid w:val="001C5C76"/>
    <w:rsid w:val="001D66D5"/>
    <w:rsid w:val="001D7406"/>
    <w:rsid w:val="001E2412"/>
    <w:rsid w:val="001E5987"/>
    <w:rsid w:val="001E5DF4"/>
    <w:rsid w:val="001E6251"/>
    <w:rsid w:val="001E7061"/>
    <w:rsid w:val="001F5341"/>
    <w:rsid w:val="00201F11"/>
    <w:rsid w:val="00202028"/>
    <w:rsid w:val="00202474"/>
    <w:rsid w:val="00206C69"/>
    <w:rsid w:val="00215CD2"/>
    <w:rsid w:val="002276C0"/>
    <w:rsid w:val="002372CC"/>
    <w:rsid w:val="0025619D"/>
    <w:rsid w:val="00256FE3"/>
    <w:rsid w:val="0025751B"/>
    <w:rsid w:val="002605F3"/>
    <w:rsid w:val="0026163A"/>
    <w:rsid w:val="00265DBC"/>
    <w:rsid w:val="00280582"/>
    <w:rsid w:val="00281702"/>
    <w:rsid w:val="002828A7"/>
    <w:rsid w:val="00290D50"/>
    <w:rsid w:val="0029641E"/>
    <w:rsid w:val="002967D7"/>
    <w:rsid w:val="002A04CB"/>
    <w:rsid w:val="002A073A"/>
    <w:rsid w:val="002A7A3F"/>
    <w:rsid w:val="002C072A"/>
    <w:rsid w:val="002C5AA6"/>
    <w:rsid w:val="002D59DC"/>
    <w:rsid w:val="002E1ABF"/>
    <w:rsid w:val="002E1FB2"/>
    <w:rsid w:val="002E33AD"/>
    <w:rsid w:val="002F32CB"/>
    <w:rsid w:val="002F60DD"/>
    <w:rsid w:val="00300DB1"/>
    <w:rsid w:val="00305640"/>
    <w:rsid w:val="003114A4"/>
    <w:rsid w:val="00315CE7"/>
    <w:rsid w:val="00354E78"/>
    <w:rsid w:val="00374EAC"/>
    <w:rsid w:val="00380828"/>
    <w:rsid w:val="00384358"/>
    <w:rsid w:val="00394417"/>
    <w:rsid w:val="003A0F55"/>
    <w:rsid w:val="003A13BA"/>
    <w:rsid w:val="003A4E99"/>
    <w:rsid w:val="003A6387"/>
    <w:rsid w:val="003B3207"/>
    <w:rsid w:val="003E1727"/>
    <w:rsid w:val="003E6296"/>
    <w:rsid w:val="003F04CE"/>
    <w:rsid w:val="003F4E85"/>
    <w:rsid w:val="00410E5A"/>
    <w:rsid w:val="0041331C"/>
    <w:rsid w:val="00413B20"/>
    <w:rsid w:val="00417AA8"/>
    <w:rsid w:val="00420457"/>
    <w:rsid w:val="0043062F"/>
    <w:rsid w:val="00444587"/>
    <w:rsid w:val="00444A26"/>
    <w:rsid w:val="004456E9"/>
    <w:rsid w:val="00450A0F"/>
    <w:rsid w:val="004560E1"/>
    <w:rsid w:val="00467D21"/>
    <w:rsid w:val="0047197E"/>
    <w:rsid w:val="00474D79"/>
    <w:rsid w:val="00477C3D"/>
    <w:rsid w:val="004833D4"/>
    <w:rsid w:val="004863F1"/>
    <w:rsid w:val="004900AC"/>
    <w:rsid w:val="004A5729"/>
    <w:rsid w:val="004B6A24"/>
    <w:rsid w:val="004C2D3B"/>
    <w:rsid w:val="004C38D4"/>
    <w:rsid w:val="004C6175"/>
    <w:rsid w:val="004C7C00"/>
    <w:rsid w:val="004E16E9"/>
    <w:rsid w:val="004E7A00"/>
    <w:rsid w:val="00520DE3"/>
    <w:rsid w:val="00521B40"/>
    <w:rsid w:val="00540FD5"/>
    <w:rsid w:val="005539CC"/>
    <w:rsid w:val="00557F56"/>
    <w:rsid w:val="00562C38"/>
    <w:rsid w:val="00563209"/>
    <w:rsid w:val="005636E8"/>
    <w:rsid w:val="0056414D"/>
    <w:rsid w:val="00566E51"/>
    <w:rsid w:val="00573F41"/>
    <w:rsid w:val="00574454"/>
    <w:rsid w:val="005744C4"/>
    <w:rsid w:val="005A1102"/>
    <w:rsid w:val="005A3D4A"/>
    <w:rsid w:val="005A5200"/>
    <w:rsid w:val="005B201D"/>
    <w:rsid w:val="005B46B2"/>
    <w:rsid w:val="005B54A6"/>
    <w:rsid w:val="005C1287"/>
    <w:rsid w:val="005C4ACE"/>
    <w:rsid w:val="005E1834"/>
    <w:rsid w:val="005E5203"/>
    <w:rsid w:val="005F3391"/>
    <w:rsid w:val="005F343F"/>
    <w:rsid w:val="005F44C6"/>
    <w:rsid w:val="005F5254"/>
    <w:rsid w:val="00605E5A"/>
    <w:rsid w:val="00614546"/>
    <w:rsid w:val="00624A11"/>
    <w:rsid w:val="00637850"/>
    <w:rsid w:val="006442E7"/>
    <w:rsid w:val="006610E5"/>
    <w:rsid w:val="00666891"/>
    <w:rsid w:val="00671130"/>
    <w:rsid w:val="00687E94"/>
    <w:rsid w:val="006A1550"/>
    <w:rsid w:val="006A7E00"/>
    <w:rsid w:val="006B21A4"/>
    <w:rsid w:val="006B76A1"/>
    <w:rsid w:val="006C6F60"/>
    <w:rsid w:val="006D668B"/>
    <w:rsid w:val="006F353D"/>
    <w:rsid w:val="006F5A12"/>
    <w:rsid w:val="006F64D3"/>
    <w:rsid w:val="0070455C"/>
    <w:rsid w:val="007242D6"/>
    <w:rsid w:val="007266C7"/>
    <w:rsid w:val="00727B47"/>
    <w:rsid w:val="007303B4"/>
    <w:rsid w:val="00731989"/>
    <w:rsid w:val="00763CD4"/>
    <w:rsid w:val="00776050"/>
    <w:rsid w:val="00784FAF"/>
    <w:rsid w:val="007850BE"/>
    <w:rsid w:val="00792299"/>
    <w:rsid w:val="007A3A0E"/>
    <w:rsid w:val="007B05A4"/>
    <w:rsid w:val="007B0EB7"/>
    <w:rsid w:val="007C01F9"/>
    <w:rsid w:val="007C3A06"/>
    <w:rsid w:val="007D399B"/>
    <w:rsid w:val="007D57C0"/>
    <w:rsid w:val="007D5E8F"/>
    <w:rsid w:val="007D7C44"/>
    <w:rsid w:val="007F09AD"/>
    <w:rsid w:val="007F2A95"/>
    <w:rsid w:val="00806073"/>
    <w:rsid w:val="008067EA"/>
    <w:rsid w:val="00814949"/>
    <w:rsid w:val="008166E8"/>
    <w:rsid w:val="0083481D"/>
    <w:rsid w:val="00837094"/>
    <w:rsid w:val="00837A45"/>
    <w:rsid w:val="00840560"/>
    <w:rsid w:val="0085451F"/>
    <w:rsid w:val="008644FC"/>
    <w:rsid w:val="00864CBA"/>
    <w:rsid w:val="0086732B"/>
    <w:rsid w:val="008738C3"/>
    <w:rsid w:val="00875508"/>
    <w:rsid w:val="00880E6F"/>
    <w:rsid w:val="00880E89"/>
    <w:rsid w:val="00881B9B"/>
    <w:rsid w:val="0088593E"/>
    <w:rsid w:val="008930CC"/>
    <w:rsid w:val="00894AAC"/>
    <w:rsid w:val="008969A0"/>
    <w:rsid w:val="008B1C09"/>
    <w:rsid w:val="008B4250"/>
    <w:rsid w:val="008C051D"/>
    <w:rsid w:val="008E1F0C"/>
    <w:rsid w:val="008F2F0C"/>
    <w:rsid w:val="008F426C"/>
    <w:rsid w:val="009027AA"/>
    <w:rsid w:val="00912343"/>
    <w:rsid w:val="00922C8A"/>
    <w:rsid w:val="00926299"/>
    <w:rsid w:val="009329EE"/>
    <w:rsid w:val="00933385"/>
    <w:rsid w:val="00934B2B"/>
    <w:rsid w:val="009369A9"/>
    <w:rsid w:val="00943886"/>
    <w:rsid w:val="0095512A"/>
    <w:rsid w:val="00955536"/>
    <w:rsid w:val="00960747"/>
    <w:rsid w:val="00963097"/>
    <w:rsid w:val="009645E4"/>
    <w:rsid w:val="00970087"/>
    <w:rsid w:val="00970F9C"/>
    <w:rsid w:val="009757A5"/>
    <w:rsid w:val="00982E66"/>
    <w:rsid w:val="009910F1"/>
    <w:rsid w:val="009B1646"/>
    <w:rsid w:val="009B56C3"/>
    <w:rsid w:val="009B5A6B"/>
    <w:rsid w:val="009C13E4"/>
    <w:rsid w:val="009D0E85"/>
    <w:rsid w:val="009D53D4"/>
    <w:rsid w:val="009E051C"/>
    <w:rsid w:val="009F7853"/>
    <w:rsid w:val="00A10F25"/>
    <w:rsid w:val="00A200FA"/>
    <w:rsid w:val="00A25798"/>
    <w:rsid w:val="00A26BF9"/>
    <w:rsid w:val="00A27416"/>
    <w:rsid w:val="00A3232C"/>
    <w:rsid w:val="00A5084B"/>
    <w:rsid w:val="00A57DBB"/>
    <w:rsid w:val="00A60599"/>
    <w:rsid w:val="00A6305A"/>
    <w:rsid w:val="00A66D20"/>
    <w:rsid w:val="00A76327"/>
    <w:rsid w:val="00A826F7"/>
    <w:rsid w:val="00A82E96"/>
    <w:rsid w:val="00A87CB1"/>
    <w:rsid w:val="00A90CA7"/>
    <w:rsid w:val="00A93C4F"/>
    <w:rsid w:val="00AA6CFD"/>
    <w:rsid w:val="00AB63A6"/>
    <w:rsid w:val="00AD1CEF"/>
    <w:rsid w:val="00AE0F29"/>
    <w:rsid w:val="00AE1775"/>
    <w:rsid w:val="00AE72EE"/>
    <w:rsid w:val="00AF30F8"/>
    <w:rsid w:val="00AF407E"/>
    <w:rsid w:val="00AF4512"/>
    <w:rsid w:val="00AF68CB"/>
    <w:rsid w:val="00B04389"/>
    <w:rsid w:val="00B04CBA"/>
    <w:rsid w:val="00B10F41"/>
    <w:rsid w:val="00B21ADB"/>
    <w:rsid w:val="00B46488"/>
    <w:rsid w:val="00B531D8"/>
    <w:rsid w:val="00B60678"/>
    <w:rsid w:val="00B62C92"/>
    <w:rsid w:val="00B63E85"/>
    <w:rsid w:val="00B83CE8"/>
    <w:rsid w:val="00B86594"/>
    <w:rsid w:val="00B92587"/>
    <w:rsid w:val="00B92A30"/>
    <w:rsid w:val="00BB209A"/>
    <w:rsid w:val="00BB54FF"/>
    <w:rsid w:val="00BB77AF"/>
    <w:rsid w:val="00BC5F58"/>
    <w:rsid w:val="00BD68C1"/>
    <w:rsid w:val="00BD6D78"/>
    <w:rsid w:val="00BE7EB0"/>
    <w:rsid w:val="00BF36C8"/>
    <w:rsid w:val="00BF3AE9"/>
    <w:rsid w:val="00C13365"/>
    <w:rsid w:val="00C1488B"/>
    <w:rsid w:val="00C17D7F"/>
    <w:rsid w:val="00C26E20"/>
    <w:rsid w:val="00C33DD4"/>
    <w:rsid w:val="00C43463"/>
    <w:rsid w:val="00C565C5"/>
    <w:rsid w:val="00C61C24"/>
    <w:rsid w:val="00C67905"/>
    <w:rsid w:val="00C757B6"/>
    <w:rsid w:val="00C866D7"/>
    <w:rsid w:val="00C87C20"/>
    <w:rsid w:val="00C92374"/>
    <w:rsid w:val="00C93448"/>
    <w:rsid w:val="00CA0D37"/>
    <w:rsid w:val="00CA4806"/>
    <w:rsid w:val="00CC1A36"/>
    <w:rsid w:val="00CC23C8"/>
    <w:rsid w:val="00CC455B"/>
    <w:rsid w:val="00CD2D0D"/>
    <w:rsid w:val="00CD58A3"/>
    <w:rsid w:val="00CD6F2D"/>
    <w:rsid w:val="00CE0A77"/>
    <w:rsid w:val="00CE1CD9"/>
    <w:rsid w:val="00CE5C93"/>
    <w:rsid w:val="00CF2B38"/>
    <w:rsid w:val="00CF498A"/>
    <w:rsid w:val="00CF7F32"/>
    <w:rsid w:val="00D003F1"/>
    <w:rsid w:val="00D14DF7"/>
    <w:rsid w:val="00D271EC"/>
    <w:rsid w:val="00D30286"/>
    <w:rsid w:val="00D3415E"/>
    <w:rsid w:val="00D3728F"/>
    <w:rsid w:val="00D37EDD"/>
    <w:rsid w:val="00D4584F"/>
    <w:rsid w:val="00D45E5B"/>
    <w:rsid w:val="00D52896"/>
    <w:rsid w:val="00D631BD"/>
    <w:rsid w:val="00D80645"/>
    <w:rsid w:val="00D813E1"/>
    <w:rsid w:val="00D83F8C"/>
    <w:rsid w:val="00D84E5E"/>
    <w:rsid w:val="00D86E1A"/>
    <w:rsid w:val="00D87F35"/>
    <w:rsid w:val="00D9459E"/>
    <w:rsid w:val="00DA0B97"/>
    <w:rsid w:val="00DA43D3"/>
    <w:rsid w:val="00DA5B9E"/>
    <w:rsid w:val="00DB071A"/>
    <w:rsid w:val="00DC72D1"/>
    <w:rsid w:val="00DD1070"/>
    <w:rsid w:val="00DD4170"/>
    <w:rsid w:val="00DE4741"/>
    <w:rsid w:val="00DF13CB"/>
    <w:rsid w:val="00DF184A"/>
    <w:rsid w:val="00DF276F"/>
    <w:rsid w:val="00DF2856"/>
    <w:rsid w:val="00E04B4B"/>
    <w:rsid w:val="00E10ED7"/>
    <w:rsid w:val="00E14865"/>
    <w:rsid w:val="00E16FEC"/>
    <w:rsid w:val="00E21B35"/>
    <w:rsid w:val="00E24613"/>
    <w:rsid w:val="00E50E52"/>
    <w:rsid w:val="00E56AD1"/>
    <w:rsid w:val="00E57F90"/>
    <w:rsid w:val="00E621E1"/>
    <w:rsid w:val="00E64DEB"/>
    <w:rsid w:val="00E71BC7"/>
    <w:rsid w:val="00E74F7A"/>
    <w:rsid w:val="00E77AC1"/>
    <w:rsid w:val="00E872DC"/>
    <w:rsid w:val="00E91E2E"/>
    <w:rsid w:val="00E96EF4"/>
    <w:rsid w:val="00EB6A55"/>
    <w:rsid w:val="00EC17B0"/>
    <w:rsid w:val="00EC1DCC"/>
    <w:rsid w:val="00EC7B55"/>
    <w:rsid w:val="00ED4F16"/>
    <w:rsid w:val="00EE2997"/>
    <w:rsid w:val="00F20ACD"/>
    <w:rsid w:val="00F262C2"/>
    <w:rsid w:val="00F26F84"/>
    <w:rsid w:val="00F305C1"/>
    <w:rsid w:val="00F37A11"/>
    <w:rsid w:val="00F5046F"/>
    <w:rsid w:val="00F548D6"/>
    <w:rsid w:val="00F6149E"/>
    <w:rsid w:val="00F670AF"/>
    <w:rsid w:val="00F71079"/>
    <w:rsid w:val="00F76C2E"/>
    <w:rsid w:val="00F80428"/>
    <w:rsid w:val="00F843C5"/>
    <w:rsid w:val="00F843EA"/>
    <w:rsid w:val="00F856C1"/>
    <w:rsid w:val="00F9125E"/>
    <w:rsid w:val="00FA5C5A"/>
    <w:rsid w:val="00FA6ADB"/>
    <w:rsid w:val="00FB0CE3"/>
    <w:rsid w:val="00FB3A3F"/>
    <w:rsid w:val="00FC4C8E"/>
    <w:rsid w:val="00FD4F89"/>
    <w:rsid w:val="00FD57D5"/>
    <w:rsid w:val="00FE1E4E"/>
    <w:rsid w:val="00FE39BD"/>
    <w:rsid w:val="00FE7E27"/>
    <w:rsid w:val="00FF57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0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7197E"/>
  </w:style>
  <w:style w:type="paragraph" w:styleId="Ttulo1">
    <w:name w:val="heading 1"/>
    <w:basedOn w:val="Normal"/>
    <w:next w:val="Normal"/>
    <w:link w:val="Ttulo1Char"/>
    <w:uiPriority w:val="9"/>
    <w:qFormat/>
    <w:rsid w:val="00C61C24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2C5AA6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BF36C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Ttulo8">
    <w:name w:val="heading 8"/>
    <w:basedOn w:val="Normal"/>
    <w:next w:val="Normal"/>
    <w:link w:val="Ttulo8Char"/>
    <w:qFormat/>
    <w:rsid w:val="00574454"/>
    <w:pPr>
      <w:keepNext/>
      <w:spacing w:after="0" w:line="240" w:lineRule="auto"/>
      <w:outlineLvl w:val="7"/>
    </w:pPr>
    <w:rPr>
      <w:rFonts w:ascii="Times New Roman" w:eastAsia="Times New Roman" w:hAnsi="Times New Roman" w:cs="Times New Roman"/>
      <w:sz w:val="24"/>
      <w:szCs w:val="24"/>
      <w:u w:val="single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9757A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9757A5"/>
    <w:rPr>
      <w:rFonts w:ascii="Tahoma" w:hAnsi="Tahoma" w:cs="Tahoma"/>
      <w:sz w:val="16"/>
      <w:szCs w:val="16"/>
    </w:rPr>
  </w:style>
  <w:style w:type="paragraph" w:styleId="Cabealho">
    <w:name w:val="header"/>
    <w:basedOn w:val="Normal"/>
    <w:link w:val="CabealhoChar"/>
    <w:rsid w:val="00A3232C"/>
    <w:pPr>
      <w:tabs>
        <w:tab w:val="center" w:pos="4419"/>
        <w:tab w:val="right" w:pos="8838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CabealhoChar">
    <w:name w:val="Cabeçalho Char"/>
    <w:basedOn w:val="Fontepargpadro"/>
    <w:link w:val="Cabealho"/>
    <w:rsid w:val="00A3232C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Hyperlink">
    <w:name w:val="Hyperlink"/>
    <w:rsid w:val="00A3232C"/>
    <w:rPr>
      <w:color w:val="0000FF"/>
      <w:u w:val="single"/>
    </w:rPr>
  </w:style>
  <w:style w:type="paragraph" w:styleId="Rodap">
    <w:name w:val="footer"/>
    <w:basedOn w:val="Normal"/>
    <w:link w:val="RodapChar"/>
    <w:uiPriority w:val="99"/>
    <w:unhideWhenUsed/>
    <w:rsid w:val="00C1488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C1488B"/>
  </w:style>
  <w:style w:type="paragraph" w:styleId="Corpodetexto">
    <w:name w:val="Body Text"/>
    <w:basedOn w:val="Normal"/>
    <w:link w:val="CorpodetextoChar"/>
    <w:uiPriority w:val="1"/>
    <w:qFormat/>
    <w:rsid w:val="003E6296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sz w:val="24"/>
      <w:szCs w:val="24"/>
      <w:lang w:val="pt-PT" w:eastAsia="pt-PT" w:bidi="pt-PT"/>
    </w:rPr>
  </w:style>
  <w:style w:type="character" w:customStyle="1" w:styleId="CorpodetextoChar">
    <w:name w:val="Corpo de texto Char"/>
    <w:basedOn w:val="Fontepargpadro"/>
    <w:link w:val="Corpodetexto"/>
    <w:uiPriority w:val="1"/>
    <w:rsid w:val="003E6296"/>
    <w:rPr>
      <w:rFonts w:ascii="Arial" w:eastAsia="Arial" w:hAnsi="Arial" w:cs="Arial"/>
      <w:sz w:val="24"/>
      <w:szCs w:val="24"/>
      <w:lang w:val="pt-PT" w:eastAsia="pt-PT" w:bidi="pt-PT"/>
    </w:rPr>
  </w:style>
  <w:style w:type="paragraph" w:styleId="PargrafodaLista">
    <w:name w:val="List Paragraph"/>
    <w:basedOn w:val="Normal"/>
    <w:uiPriority w:val="34"/>
    <w:qFormat/>
    <w:rsid w:val="003E6296"/>
    <w:pPr>
      <w:widowControl w:val="0"/>
      <w:autoSpaceDE w:val="0"/>
      <w:autoSpaceDN w:val="0"/>
      <w:spacing w:after="0" w:line="240" w:lineRule="auto"/>
      <w:ind w:left="820" w:hanging="360"/>
      <w:jc w:val="both"/>
    </w:pPr>
    <w:rPr>
      <w:rFonts w:ascii="Arial" w:eastAsia="Arial" w:hAnsi="Arial" w:cs="Arial"/>
      <w:lang w:val="pt-PT" w:eastAsia="pt-PT" w:bidi="pt-PT"/>
    </w:rPr>
  </w:style>
  <w:style w:type="character" w:customStyle="1" w:styleId="Ttulo8Char">
    <w:name w:val="Título 8 Char"/>
    <w:basedOn w:val="Fontepargpadro"/>
    <w:link w:val="Ttulo8"/>
    <w:rsid w:val="00574454"/>
    <w:rPr>
      <w:rFonts w:ascii="Times New Roman" w:eastAsia="Times New Roman" w:hAnsi="Times New Roman" w:cs="Times New Roman"/>
      <w:sz w:val="24"/>
      <w:szCs w:val="24"/>
      <w:u w:val="single"/>
      <w:lang w:eastAsia="pt-BR"/>
    </w:rPr>
  </w:style>
  <w:style w:type="paragraph" w:styleId="NormalWeb">
    <w:name w:val="Normal (Web)"/>
    <w:basedOn w:val="Normal"/>
    <w:uiPriority w:val="99"/>
    <w:semiHidden/>
    <w:unhideWhenUsed/>
    <w:rsid w:val="0047197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SemEspaamento">
    <w:name w:val="No Spacing"/>
    <w:uiPriority w:val="1"/>
    <w:qFormat/>
    <w:rsid w:val="0047197E"/>
    <w:pPr>
      <w:spacing w:after="0" w:line="240" w:lineRule="auto"/>
    </w:pPr>
  </w:style>
  <w:style w:type="paragraph" w:styleId="Recuodecorpodetexto">
    <w:name w:val="Body Text Indent"/>
    <w:basedOn w:val="Normal"/>
    <w:link w:val="RecuodecorpodetextoChar"/>
    <w:uiPriority w:val="99"/>
    <w:semiHidden/>
    <w:unhideWhenUsed/>
    <w:rsid w:val="00E64DEB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uiPriority w:val="99"/>
    <w:semiHidden/>
    <w:rsid w:val="00E64DEB"/>
  </w:style>
  <w:style w:type="paragraph" w:styleId="Corpodetexto2">
    <w:name w:val="Body Text 2"/>
    <w:basedOn w:val="Normal"/>
    <w:link w:val="Corpodetexto2Char"/>
    <w:uiPriority w:val="99"/>
    <w:semiHidden/>
    <w:unhideWhenUsed/>
    <w:rsid w:val="00E64DEB"/>
    <w:pPr>
      <w:spacing w:after="120" w:line="480" w:lineRule="auto"/>
    </w:pPr>
  </w:style>
  <w:style w:type="character" w:customStyle="1" w:styleId="Corpodetexto2Char">
    <w:name w:val="Corpo de texto 2 Char"/>
    <w:basedOn w:val="Fontepargpadro"/>
    <w:link w:val="Corpodetexto2"/>
    <w:uiPriority w:val="99"/>
    <w:semiHidden/>
    <w:rsid w:val="00E64DEB"/>
  </w:style>
  <w:style w:type="paragraph" w:styleId="Recuodecorpodetexto2">
    <w:name w:val="Body Text Indent 2"/>
    <w:basedOn w:val="Normal"/>
    <w:link w:val="Recuodecorpodetexto2Char"/>
    <w:uiPriority w:val="99"/>
    <w:semiHidden/>
    <w:unhideWhenUsed/>
    <w:rsid w:val="00102B27"/>
    <w:pPr>
      <w:spacing w:after="120" w:line="480" w:lineRule="auto"/>
      <w:ind w:left="283"/>
    </w:pPr>
  </w:style>
  <w:style w:type="character" w:customStyle="1" w:styleId="Recuodecorpodetexto2Char">
    <w:name w:val="Recuo de corpo de texto 2 Char"/>
    <w:basedOn w:val="Fontepargpadro"/>
    <w:link w:val="Recuodecorpodetexto2"/>
    <w:uiPriority w:val="99"/>
    <w:semiHidden/>
    <w:rsid w:val="00102B27"/>
  </w:style>
  <w:style w:type="numbering" w:customStyle="1" w:styleId="Semlista1">
    <w:name w:val="Sem lista1"/>
    <w:next w:val="Semlista"/>
    <w:uiPriority w:val="99"/>
    <w:semiHidden/>
    <w:unhideWhenUsed/>
    <w:rsid w:val="00AE72EE"/>
  </w:style>
  <w:style w:type="table" w:styleId="Tabelacomgrade">
    <w:name w:val="Table Grid"/>
    <w:basedOn w:val="Tabelanormal"/>
    <w:uiPriority w:val="59"/>
    <w:rsid w:val="00AE72EE"/>
    <w:pPr>
      <w:spacing w:after="0" w:line="240" w:lineRule="auto"/>
    </w:pPr>
    <w:rPr>
      <w:rFonts w:ascii="Calibri" w:eastAsia="Calibri" w:hAnsi="Calibri" w:cs="Times New Roman"/>
      <w:sz w:val="20"/>
      <w:szCs w:val="20"/>
      <w:lang w:eastAsia="pt-BR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Ttulo3Char">
    <w:name w:val="Título 3 Char"/>
    <w:basedOn w:val="Fontepargpadro"/>
    <w:link w:val="Ttulo3"/>
    <w:uiPriority w:val="9"/>
    <w:semiHidden/>
    <w:rsid w:val="002C5AA6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Ttulo1Char">
    <w:name w:val="Título 1 Char"/>
    <w:basedOn w:val="Fontepargpadro"/>
    <w:link w:val="Ttulo1"/>
    <w:uiPriority w:val="9"/>
    <w:rsid w:val="00C61C24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Ttulo6Char">
    <w:name w:val="Título 6 Char"/>
    <w:basedOn w:val="Fontepargpadro"/>
    <w:link w:val="Ttulo6"/>
    <w:uiPriority w:val="9"/>
    <w:semiHidden/>
    <w:rsid w:val="00BF36C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numbering" w:customStyle="1" w:styleId="Semlista2">
    <w:name w:val="Sem lista2"/>
    <w:next w:val="Semlista"/>
    <w:uiPriority w:val="99"/>
    <w:semiHidden/>
    <w:unhideWhenUsed/>
    <w:rsid w:val="00AA6CFD"/>
  </w:style>
  <w:style w:type="character" w:customStyle="1" w:styleId="HiperlinkVisitado1">
    <w:name w:val="HiperlinkVisitado1"/>
    <w:basedOn w:val="Fontepargpadro"/>
    <w:uiPriority w:val="99"/>
    <w:semiHidden/>
    <w:unhideWhenUsed/>
    <w:rsid w:val="00AA6CFD"/>
    <w:rPr>
      <w:color w:val="800080"/>
      <w:u w:val="single"/>
    </w:rPr>
  </w:style>
  <w:style w:type="character" w:styleId="HiperlinkVisitado">
    <w:name w:val="FollowedHyperlink"/>
    <w:basedOn w:val="Fontepargpadro"/>
    <w:uiPriority w:val="99"/>
    <w:semiHidden/>
    <w:unhideWhenUsed/>
    <w:rsid w:val="00AA6CFD"/>
    <w:rPr>
      <w:color w:val="800080" w:themeColor="followedHyperlink"/>
      <w:u w:val="single"/>
    </w:rPr>
  </w:style>
  <w:style w:type="paragraph" w:styleId="Recuodecorpodetexto3">
    <w:name w:val="Body Text Indent 3"/>
    <w:basedOn w:val="Normal"/>
    <w:link w:val="Recuodecorpodetexto3Char"/>
    <w:uiPriority w:val="99"/>
    <w:semiHidden/>
    <w:unhideWhenUsed/>
    <w:rsid w:val="0012289D"/>
    <w:pPr>
      <w:spacing w:after="120"/>
      <w:ind w:left="283"/>
    </w:pPr>
    <w:rPr>
      <w:sz w:val="16"/>
      <w:szCs w:val="16"/>
    </w:rPr>
  </w:style>
  <w:style w:type="character" w:customStyle="1" w:styleId="Recuodecorpodetexto3Char">
    <w:name w:val="Recuo de corpo de texto 3 Char"/>
    <w:basedOn w:val="Fontepargpadro"/>
    <w:link w:val="Recuodecorpodetexto3"/>
    <w:uiPriority w:val="99"/>
    <w:semiHidden/>
    <w:rsid w:val="0012289D"/>
    <w:rPr>
      <w:sz w:val="16"/>
      <w:szCs w:val="16"/>
    </w:rPr>
  </w:style>
  <w:style w:type="table" w:customStyle="1" w:styleId="Tabelacomgrade1">
    <w:name w:val="Tabela com grade1"/>
    <w:basedOn w:val="Tabelanormal"/>
    <w:next w:val="Tabelacomgrade"/>
    <w:rsid w:val="007F09AD"/>
    <w:pPr>
      <w:spacing w:after="0" w:line="240" w:lineRule="auto"/>
    </w:pPr>
    <w:rPr>
      <w:rFonts w:ascii="Calibri" w:eastAsia="Calibri" w:hAnsi="Calibri" w:cs="Times New Roman"/>
      <w:sz w:val="20"/>
      <w:szCs w:val="20"/>
      <w:lang w:eastAsia="pt-BR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elacomgrade2">
    <w:name w:val="Tabela com grade2"/>
    <w:basedOn w:val="Tabelanormal"/>
    <w:next w:val="Tabelacomgrade"/>
    <w:rsid w:val="00444587"/>
    <w:pPr>
      <w:spacing w:after="0" w:line="240" w:lineRule="auto"/>
    </w:pPr>
    <w:rPr>
      <w:rFonts w:ascii="Calibri" w:eastAsia="Calibri" w:hAnsi="Calibri" w:cs="Times New Roman"/>
      <w:sz w:val="20"/>
      <w:szCs w:val="20"/>
      <w:lang w:eastAsia="pt-BR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elacomgrade3">
    <w:name w:val="Tabela com grade3"/>
    <w:basedOn w:val="Tabelanormal"/>
    <w:next w:val="Tabelacomgrade"/>
    <w:uiPriority w:val="59"/>
    <w:rsid w:val="00BD68C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elacomgrade4">
    <w:name w:val="Tabela com grade4"/>
    <w:basedOn w:val="Tabelanormal"/>
    <w:next w:val="Tabelacomgrade"/>
    <w:uiPriority w:val="59"/>
    <w:unhideWhenUsed/>
    <w:rsid w:val="005744C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elacomgrade5">
    <w:name w:val="Tabela com grade5"/>
    <w:basedOn w:val="Tabelanormal"/>
    <w:next w:val="Tabelacomgrade"/>
    <w:rsid w:val="00030284"/>
    <w:pPr>
      <w:spacing w:after="0" w:line="240" w:lineRule="auto"/>
    </w:pPr>
    <w:rPr>
      <w:rFonts w:ascii="Calibri" w:eastAsia="Calibri" w:hAnsi="Calibri" w:cs="Times New Roman"/>
      <w:sz w:val="20"/>
      <w:szCs w:val="20"/>
      <w:lang w:eastAsia="pt-BR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0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7197E"/>
  </w:style>
  <w:style w:type="paragraph" w:styleId="Ttulo1">
    <w:name w:val="heading 1"/>
    <w:basedOn w:val="Normal"/>
    <w:next w:val="Normal"/>
    <w:link w:val="Ttulo1Char"/>
    <w:uiPriority w:val="9"/>
    <w:qFormat/>
    <w:rsid w:val="00C61C24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2C5AA6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BF36C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Ttulo8">
    <w:name w:val="heading 8"/>
    <w:basedOn w:val="Normal"/>
    <w:next w:val="Normal"/>
    <w:link w:val="Ttulo8Char"/>
    <w:qFormat/>
    <w:rsid w:val="00574454"/>
    <w:pPr>
      <w:keepNext/>
      <w:spacing w:after="0" w:line="240" w:lineRule="auto"/>
      <w:outlineLvl w:val="7"/>
    </w:pPr>
    <w:rPr>
      <w:rFonts w:ascii="Times New Roman" w:eastAsia="Times New Roman" w:hAnsi="Times New Roman" w:cs="Times New Roman"/>
      <w:sz w:val="24"/>
      <w:szCs w:val="24"/>
      <w:u w:val="single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9757A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9757A5"/>
    <w:rPr>
      <w:rFonts w:ascii="Tahoma" w:hAnsi="Tahoma" w:cs="Tahoma"/>
      <w:sz w:val="16"/>
      <w:szCs w:val="16"/>
    </w:rPr>
  </w:style>
  <w:style w:type="paragraph" w:styleId="Cabealho">
    <w:name w:val="header"/>
    <w:basedOn w:val="Normal"/>
    <w:link w:val="CabealhoChar"/>
    <w:rsid w:val="00A3232C"/>
    <w:pPr>
      <w:tabs>
        <w:tab w:val="center" w:pos="4419"/>
        <w:tab w:val="right" w:pos="8838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CabealhoChar">
    <w:name w:val="Cabeçalho Char"/>
    <w:basedOn w:val="Fontepargpadro"/>
    <w:link w:val="Cabealho"/>
    <w:rsid w:val="00A3232C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Hyperlink">
    <w:name w:val="Hyperlink"/>
    <w:rsid w:val="00A3232C"/>
    <w:rPr>
      <w:color w:val="0000FF"/>
      <w:u w:val="single"/>
    </w:rPr>
  </w:style>
  <w:style w:type="paragraph" w:styleId="Rodap">
    <w:name w:val="footer"/>
    <w:basedOn w:val="Normal"/>
    <w:link w:val="RodapChar"/>
    <w:uiPriority w:val="99"/>
    <w:unhideWhenUsed/>
    <w:rsid w:val="00C1488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C1488B"/>
  </w:style>
  <w:style w:type="paragraph" w:styleId="Corpodetexto">
    <w:name w:val="Body Text"/>
    <w:basedOn w:val="Normal"/>
    <w:link w:val="CorpodetextoChar"/>
    <w:uiPriority w:val="1"/>
    <w:qFormat/>
    <w:rsid w:val="003E6296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sz w:val="24"/>
      <w:szCs w:val="24"/>
      <w:lang w:val="pt-PT" w:eastAsia="pt-PT" w:bidi="pt-PT"/>
    </w:rPr>
  </w:style>
  <w:style w:type="character" w:customStyle="1" w:styleId="CorpodetextoChar">
    <w:name w:val="Corpo de texto Char"/>
    <w:basedOn w:val="Fontepargpadro"/>
    <w:link w:val="Corpodetexto"/>
    <w:uiPriority w:val="1"/>
    <w:rsid w:val="003E6296"/>
    <w:rPr>
      <w:rFonts w:ascii="Arial" w:eastAsia="Arial" w:hAnsi="Arial" w:cs="Arial"/>
      <w:sz w:val="24"/>
      <w:szCs w:val="24"/>
      <w:lang w:val="pt-PT" w:eastAsia="pt-PT" w:bidi="pt-PT"/>
    </w:rPr>
  </w:style>
  <w:style w:type="paragraph" w:styleId="PargrafodaLista">
    <w:name w:val="List Paragraph"/>
    <w:basedOn w:val="Normal"/>
    <w:uiPriority w:val="34"/>
    <w:qFormat/>
    <w:rsid w:val="003E6296"/>
    <w:pPr>
      <w:widowControl w:val="0"/>
      <w:autoSpaceDE w:val="0"/>
      <w:autoSpaceDN w:val="0"/>
      <w:spacing w:after="0" w:line="240" w:lineRule="auto"/>
      <w:ind w:left="820" w:hanging="360"/>
      <w:jc w:val="both"/>
    </w:pPr>
    <w:rPr>
      <w:rFonts w:ascii="Arial" w:eastAsia="Arial" w:hAnsi="Arial" w:cs="Arial"/>
      <w:lang w:val="pt-PT" w:eastAsia="pt-PT" w:bidi="pt-PT"/>
    </w:rPr>
  </w:style>
  <w:style w:type="character" w:customStyle="1" w:styleId="Ttulo8Char">
    <w:name w:val="Título 8 Char"/>
    <w:basedOn w:val="Fontepargpadro"/>
    <w:link w:val="Ttulo8"/>
    <w:rsid w:val="00574454"/>
    <w:rPr>
      <w:rFonts w:ascii="Times New Roman" w:eastAsia="Times New Roman" w:hAnsi="Times New Roman" w:cs="Times New Roman"/>
      <w:sz w:val="24"/>
      <w:szCs w:val="24"/>
      <w:u w:val="single"/>
      <w:lang w:eastAsia="pt-BR"/>
    </w:rPr>
  </w:style>
  <w:style w:type="paragraph" w:styleId="NormalWeb">
    <w:name w:val="Normal (Web)"/>
    <w:basedOn w:val="Normal"/>
    <w:uiPriority w:val="99"/>
    <w:semiHidden/>
    <w:unhideWhenUsed/>
    <w:rsid w:val="0047197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SemEspaamento">
    <w:name w:val="No Spacing"/>
    <w:uiPriority w:val="1"/>
    <w:qFormat/>
    <w:rsid w:val="0047197E"/>
    <w:pPr>
      <w:spacing w:after="0" w:line="240" w:lineRule="auto"/>
    </w:pPr>
  </w:style>
  <w:style w:type="paragraph" w:styleId="Recuodecorpodetexto">
    <w:name w:val="Body Text Indent"/>
    <w:basedOn w:val="Normal"/>
    <w:link w:val="RecuodecorpodetextoChar"/>
    <w:uiPriority w:val="99"/>
    <w:semiHidden/>
    <w:unhideWhenUsed/>
    <w:rsid w:val="00E64DEB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uiPriority w:val="99"/>
    <w:semiHidden/>
    <w:rsid w:val="00E64DEB"/>
  </w:style>
  <w:style w:type="paragraph" w:styleId="Corpodetexto2">
    <w:name w:val="Body Text 2"/>
    <w:basedOn w:val="Normal"/>
    <w:link w:val="Corpodetexto2Char"/>
    <w:uiPriority w:val="99"/>
    <w:semiHidden/>
    <w:unhideWhenUsed/>
    <w:rsid w:val="00E64DEB"/>
    <w:pPr>
      <w:spacing w:after="120" w:line="480" w:lineRule="auto"/>
    </w:pPr>
  </w:style>
  <w:style w:type="character" w:customStyle="1" w:styleId="Corpodetexto2Char">
    <w:name w:val="Corpo de texto 2 Char"/>
    <w:basedOn w:val="Fontepargpadro"/>
    <w:link w:val="Corpodetexto2"/>
    <w:uiPriority w:val="99"/>
    <w:semiHidden/>
    <w:rsid w:val="00E64DEB"/>
  </w:style>
  <w:style w:type="paragraph" w:styleId="Recuodecorpodetexto2">
    <w:name w:val="Body Text Indent 2"/>
    <w:basedOn w:val="Normal"/>
    <w:link w:val="Recuodecorpodetexto2Char"/>
    <w:uiPriority w:val="99"/>
    <w:semiHidden/>
    <w:unhideWhenUsed/>
    <w:rsid w:val="00102B27"/>
    <w:pPr>
      <w:spacing w:after="120" w:line="480" w:lineRule="auto"/>
      <w:ind w:left="283"/>
    </w:pPr>
  </w:style>
  <w:style w:type="character" w:customStyle="1" w:styleId="Recuodecorpodetexto2Char">
    <w:name w:val="Recuo de corpo de texto 2 Char"/>
    <w:basedOn w:val="Fontepargpadro"/>
    <w:link w:val="Recuodecorpodetexto2"/>
    <w:uiPriority w:val="99"/>
    <w:semiHidden/>
    <w:rsid w:val="00102B27"/>
  </w:style>
  <w:style w:type="numbering" w:customStyle="1" w:styleId="Semlista1">
    <w:name w:val="Sem lista1"/>
    <w:next w:val="Semlista"/>
    <w:uiPriority w:val="99"/>
    <w:semiHidden/>
    <w:unhideWhenUsed/>
    <w:rsid w:val="00AE72EE"/>
  </w:style>
  <w:style w:type="table" w:styleId="Tabelacomgrade">
    <w:name w:val="Table Grid"/>
    <w:basedOn w:val="Tabelanormal"/>
    <w:uiPriority w:val="59"/>
    <w:rsid w:val="00AE72EE"/>
    <w:pPr>
      <w:spacing w:after="0" w:line="240" w:lineRule="auto"/>
    </w:pPr>
    <w:rPr>
      <w:rFonts w:ascii="Calibri" w:eastAsia="Calibri" w:hAnsi="Calibri" w:cs="Times New Roman"/>
      <w:sz w:val="20"/>
      <w:szCs w:val="20"/>
      <w:lang w:eastAsia="pt-BR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Ttulo3Char">
    <w:name w:val="Título 3 Char"/>
    <w:basedOn w:val="Fontepargpadro"/>
    <w:link w:val="Ttulo3"/>
    <w:uiPriority w:val="9"/>
    <w:semiHidden/>
    <w:rsid w:val="002C5AA6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Ttulo1Char">
    <w:name w:val="Título 1 Char"/>
    <w:basedOn w:val="Fontepargpadro"/>
    <w:link w:val="Ttulo1"/>
    <w:uiPriority w:val="9"/>
    <w:rsid w:val="00C61C24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Ttulo6Char">
    <w:name w:val="Título 6 Char"/>
    <w:basedOn w:val="Fontepargpadro"/>
    <w:link w:val="Ttulo6"/>
    <w:uiPriority w:val="9"/>
    <w:semiHidden/>
    <w:rsid w:val="00BF36C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numbering" w:customStyle="1" w:styleId="Semlista2">
    <w:name w:val="Sem lista2"/>
    <w:next w:val="Semlista"/>
    <w:uiPriority w:val="99"/>
    <w:semiHidden/>
    <w:unhideWhenUsed/>
    <w:rsid w:val="00AA6CFD"/>
  </w:style>
  <w:style w:type="character" w:customStyle="1" w:styleId="HiperlinkVisitado1">
    <w:name w:val="HiperlinkVisitado1"/>
    <w:basedOn w:val="Fontepargpadro"/>
    <w:uiPriority w:val="99"/>
    <w:semiHidden/>
    <w:unhideWhenUsed/>
    <w:rsid w:val="00AA6CFD"/>
    <w:rPr>
      <w:color w:val="800080"/>
      <w:u w:val="single"/>
    </w:rPr>
  </w:style>
  <w:style w:type="character" w:styleId="HiperlinkVisitado">
    <w:name w:val="FollowedHyperlink"/>
    <w:basedOn w:val="Fontepargpadro"/>
    <w:uiPriority w:val="99"/>
    <w:semiHidden/>
    <w:unhideWhenUsed/>
    <w:rsid w:val="00AA6CFD"/>
    <w:rPr>
      <w:color w:val="800080" w:themeColor="followedHyperlink"/>
      <w:u w:val="single"/>
    </w:rPr>
  </w:style>
  <w:style w:type="paragraph" w:styleId="Recuodecorpodetexto3">
    <w:name w:val="Body Text Indent 3"/>
    <w:basedOn w:val="Normal"/>
    <w:link w:val="Recuodecorpodetexto3Char"/>
    <w:uiPriority w:val="99"/>
    <w:semiHidden/>
    <w:unhideWhenUsed/>
    <w:rsid w:val="0012289D"/>
    <w:pPr>
      <w:spacing w:after="120"/>
      <w:ind w:left="283"/>
    </w:pPr>
    <w:rPr>
      <w:sz w:val="16"/>
      <w:szCs w:val="16"/>
    </w:rPr>
  </w:style>
  <w:style w:type="character" w:customStyle="1" w:styleId="Recuodecorpodetexto3Char">
    <w:name w:val="Recuo de corpo de texto 3 Char"/>
    <w:basedOn w:val="Fontepargpadro"/>
    <w:link w:val="Recuodecorpodetexto3"/>
    <w:uiPriority w:val="99"/>
    <w:semiHidden/>
    <w:rsid w:val="0012289D"/>
    <w:rPr>
      <w:sz w:val="16"/>
      <w:szCs w:val="16"/>
    </w:rPr>
  </w:style>
  <w:style w:type="table" w:customStyle="1" w:styleId="Tabelacomgrade1">
    <w:name w:val="Tabela com grade1"/>
    <w:basedOn w:val="Tabelanormal"/>
    <w:next w:val="Tabelacomgrade"/>
    <w:rsid w:val="007F09AD"/>
    <w:pPr>
      <w:spacing w:after="0" w:line="240" w:lineRule="auto"/>
    </w:pPr>
    <w:rPr>
      <w:rFonts w:ascii="Calibri" w:eastAsia="Calibri" w:hAnsi="Calibri" w:cs="Times New Roman"/>
      <w:sz w:val="20"/>
      <w:szCs w:val="20"/>
      <w:lang w:eastAsia="pt-BR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elacomgrade2">
    <w:name w:val="Tabela com grade2"/>
    <w:basedOn w:val="Tabelanormal"/>
    <w:next w:val="Tabelacomgrade"/>
    <w:rsid w:val="00444587"/>
    <w:pPr>
      <w:spacing w:after="0" w:line="240" w:lineRule="auto"/>
    </w:pPr>
    <w:rPr>
      <w:rFonts w:ascii="Calibri" w:eastAsia="Calibri" w:hAnsi="Calibri" w:cs="Times New Roman"/>
      <w:sz w:val="20"/>
      <w:szCs w:val="20"/>
      <w:lang w:eastAsia="pt-BR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elacomgrade3">
    <w:name w:val="Tabela com grade3"/>
    <w:basedOn w:val="Tabelanormal"/>
    <w:next w:val="Tabelacomgrade"/>
    <w:uiPriority w:val="59"/>
    <w:rsid w:val="00BD68C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elacomgrade4">
    <w:name w:val="Tabela com grade4"/>
    <w:basedOn w:val="Tabelanormal"/>
    <w:next w:val="Tabelacomgrade"/>
    <w:uiPriority w:val="59"/>
    <w:unhideWhenUsed/>
    <w:rsid w:val="005744C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elacomgrade5">
    <w:name w:val="Tabela com grade5"/>
    <w:basedOn w:val="Tabelanormal"/>
    <w:next w:val="Tabelacomgrade"/>
    <w:rsid w:val="00030284"/>
    <w:pPr>
      <w:spacing w:after="0" w:line="240" w:lineRule="auto"/>
    </w:pPr>
    <w:rPr>
      <w:rFonts w:ascii="Calibri" w:eastAsia="Calibri" w:hAnsi="Calibri" w:cs="Times New Roman"/>
      <w:sz w:val="20"/>
      <w:szCs w:val="20"/>
      <w:lang w:eastAsia="pt-BR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683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92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14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3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406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714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75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94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59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739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630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74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35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089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890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13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079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59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060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98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93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071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31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59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163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461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11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20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854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07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89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880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43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70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A52C978-DDD7-41BC-A114-684F6AF0CD8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205</Words>
  <Characters>1107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PM Lucélia</Company>
  <LinksUpToDate>false</LinksUpToDate>
  <CharactersWithSpaces>1310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TAKARA</dc:creator>
  <cp:lastModifiedBy>Administração</cp:lastModifiedBy>
  <cp:revision>6</cp:revision>
  <cp:lastPrinted>2022-07-19T18:03:00Z</cp:lastPrinted>
  <dcterms:created xsi:type="dcterms:W3CDTF">2024-07-10T12:23:00Z</dcterms:created>
  <dcterms:modified xsi:type="dcterms:W3CDTF">2024-07-10T12:28:00Z</dcterms:modified>
</cp:coreProperties>
</file>