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6799" w14:textId="77777777" w:rsidR="00FC778B" w:rsidRDefault="00FC778B" w:rsidP="00D4686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521832" w14:textId="4F7780B4" w:rsidR="00D4686E" w:rsidRPr="00E53068" w:rsidRDefault="00D4686E" w:rsidP="00D4686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E53068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Nº00</w:t>
      </w:r>
      <w:r w:rsidR="004453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Pr="00CA110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4453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/SME </w:t>
      </w:r>
      <w:r w:rsidRPr="00E53068">
        <w:rPr>
          <w:rFonts w:ascii="Arial" w:hAnsi="Arial" w:cs="Arial"/>
          <w:b/>
          <w:sz w:val="24"/>
          <w:szCs w:val="24"/>
        </w:rPr>
        <w:t>DE CONVOCAÇÃO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3068">
        <w:rPr>
          <w:rFonts w:ascii="Arial" w:hAnsi="Arial" w:cs="Arial"/>
          <w:b/>
          <w:sz w:val="24"/>
          <w:szCs w:val="24"/>
        </w:rPr>
        <w:t>PARA ATRIBUIÇÃO DE CLASSES E/OU AULAS</w:t>
      </w:r>
      <w:r>
        <w:rPr>
          <w:rFonts w:ascii="Arial" w:hAnsi="Arial" w:cs="Arial"/>
          <w:b/>
          <w:sz w:val="24"/>
          <w:szCs w:val="24"/>
        </w:rPr>
        <w:t xml:space="preserve"> NO DECORRER DO ANO LETIVO DE </w:t>
      </w:r>
      <w:r w:rsidRPr="00CA110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4453C3">
        <w:rPr>
          <w:rFonts w:ascii="Arial" w:hAnsi="Arial" w:cs="Arial"/>
          <w:b/>
          <w:sz w:val="24"/>
          <w:szCs w:val="24"/>
        </w:rPr>
        <w:t>2</w:t>
      </w:r>
    </w:p>
    <w:p w14:paraId="3B77182C" w14:textId="77777777" w:rsidR="00D4686E" w:rsidRPr="00E53068" w:rsidRDefault="00D4686E" w:rsidP="00D4686E">
      <w:pPr>
        <w:spacing w:line="360" w:lineRule="auto"/>
        <w:rPr>
          <w:rFonts w:ascii="Arial" w:hAnsi="Arial" w:cs="Arial"/>
          <w:sz w:val="24"/>
        </w:rPr>
      </w:pPr>
    </w:p>
    <w:p w14:paraId="62E719F0" w14:textId="00FC070F" w:rsidR="00D4686E" w:rsidRPr="003619FF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D96FE5">
        <w:rPr>
          <w:rFonts w:ascii="Arial" w:hAnsi="Arial" w:cs="Arial"/>
          <w:b/>
          <w:sz w:val="24"/>
          <w:u w:val="single"/>
        </w:rPr>
        <w:t>TATIANA GUILHERMINO TAZINAZ</w:t>
      </w:r>
      <w:r w:rsidR="00FC778B">
        <w:rPr>
          <w:rFonts w:ascii="Arial" w:hAnsi="Arial" w:cs="Arial"/>
          <w:b/>
          <w:sz w:val="24"/>
          <w:u w:val="single"/>
        </w:rPr>
        <w:t>Z</w:t>
      </w:r>
      <w:r w:rsidRPr="00D96FE5">
        <w:rPr>
          <w:rFonts w:ascii="Arial" w:hAnsi="Arial" w:cs="Arial"/>
          <w:b/>
          <w:sz w:val="24"/>
          <w:u w:val="single"/>
        </w:rPr>
        <w:t>IO COELHO COSTA</w:t>
      </w:r>
      <w:r w:rsidRPr="00CA110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Prefeita do </w:t>
      </w:r>
      <w:r w:rsidRPr="00CA110B">
        <w:rPr>
          <w:rFonts w:ascii="Arial" w:hAnsi="Arial" w:cs="Arial"/>
          <w:sz w:val="24"/>
        </w:rPr>
        <w:t>Município de Lucélia – SP, usando das atribuições que lhe são conferidas por Lei, torna público o presente Edital que dispõe sobre a Convocação para o Processo de Atribuição de Classes e/ ou Aulas da Rede Municipal de Ensino</w:t>
      </w:r>
      <w:r>
        <w:rPr>
          <w:rFonts w:ascii="Arial" w:hAnsi="Arial" w:cs="Arial"/>
          <w:sz w:val="24"/>
        </w:rPr>
        <w:t xml:space="preserve"> para o ano letivo de 202</w:t>
      </w:r>
      <w:r w:rsidR="004453C3">
        <w:rPr>
          <w:rFonts w:ascii="Arial" w:hAnsi="Arial" w:cs="Arial"/>
          <w:sz w:val="24"/>
        </w:rPr>
        <w:t>2</w:t>
      </w:r>
      <w:r w:rsidRPr="00CA110B">
        <w:rPr>
          <w:rFonts w:ascii="Arial" w:hAnsi="Arial" w:cs="Arial"/>
          <w:sz w:val="24"/>
        </w:rPr>
        <w:t>.</w:t>
      </w:r>
    </w:p>
    <w:p w14:paraId="56DAF0BD" w14:textId="77777777" w:rsidR="00D4686E" w:rsidRPr="007545F7" w:rsidRDefault="00D4686E" w:rsidP="00D4686E">
      <w:pPr>
        <w:pStyle w:val="Recuodecorpodetexto"/>
        <w:spacing w:after="0" w:line="360" w:lineRule="auto"/>
        <w:ind w:left="3240"/>
        <w:jc w:val="both"/>
        <w:rPr>
          <w:rFonts w:ascii="Arial" w:hAnsi="Arial" w:cs="Arial"/>
          <w:sz w:val="24"/>
        </w:rPr>
      </w:pPr>
      <w:r w:rsidRPr="007545F7">
        <w:rPr>
          <w:rFonts w:ascii="Arial" w:hAnsi="Arial" w:cs="Arial"/>
          <w:sz w:val="24"/>
        </w:rPr>
        <w:t xml:space="preserve">                                     </w:t>
      </w:r>
    </w:p>
    <w:p w14:paraId="285279B9" w14:textId="3788B205" w:rsidR="00D4686E" w:rsidRPr="00DF33E1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bCs/>
          <w:sz w:val="24"/>
        </w:rPr>
        <w:t>Artigo 1º -</w:t>
      </w:r>
      <w:r w:rsidRPr="00CA110B">
        <w:rPr>
          <w:rFonts w:ascii="Arial" w:hAnsi="Arial" w:cs="Arial"/>
          <w:sz w:val="24"/>
        </w:rPr>
        <w:t xml:space="preserve"> Ficam previamente convocados os d</w:t>
      </w:r>
      <w:r w:rsidRPr="00CA110B">
        <w:rPr>
          <w:rFonts w:ascii="Arial" w:hAnsi="Arial" w:cs="Arial"/>
          <w:color w:val="000000"/>
          <w:sz w:val="24"/>
        </w:rPr>
        <w:t xml:space="preserve">ocentes candidatos à </w:t>
      </w:r>
      <w:r>
        <w:rPr>
          <w:rFonts w:ascii="Arial" w:hAnsi="Arial" w:cs="Arial"/>
          <w:color w:val="000000"/>
          <w:sz w:val="24"/>
        </w:rPr>
        <w:t>admissão por tempo determinado</w:t>
      </w:r>
      <w:r w:rsidRPr="00CA110B">
        <w:rPr>
          <w:rFonts w:ascii="Arial" w:hAnsi="Arial" w:cs="Arial"/>
          <w:color w:val="000000"/>
          <w:sz w:val="24"/>
        </w:rPr>
        <w:t>, obedecida a ordem de classificação estabelecida em lista do Processo Seletivo 002/20</w:t>
      </w:r>
      <w:r w:rsidR="004453C3">
        <w:rPr>
          <w:rFonts w:ascii="Arial" w:hAnsi="Arial" w:cs="Arial"/>
          <w:color w:val="000000"/>
          <w:sz w:val="24"/>
        </w:rPr>
        <w:t>21</w:t>
      </w:r>
      <w:r w:rsidRPr="00CA110B">
        <w:rPr>
          <w:rFonts w:ascii="Arial" w:hAnsi="Arial" w:cs="Arial"/>
          <w:color w:val="000000"/>
          <w:sz w:val="24"/>
        </w:rPr>
        <w:t xml:space="preserve"> para as funções temporárias de Professor de Educação Básica I, Professor de Educação Básica II (Arte, Ciências Físicas e Biológicas, Educação Física, História, Inglês, Língua Portuguesa, Matemática e Geografia), Professor de Educação Infantil I e Professor de Educação infantil II, a serem contratados de acordo com as necessidades da administração</w:t>
      </w:r>
      <w:r w:rsidRPr="00CA110B">
        <w:rPr>
          <w:rFonts w:ascii="Arial" w:hAnsi="Arial" w:cs="Arial"/>
          <w:sz w:val="24"/>
        </w:rPr>
        <w:t xml:space="preserve">, para comparecerem nas sessões de atribuição de classes e/ou aulas que ocorrerão todas as </w:t>
      </w:r>
      <w:r w:rsidRPr="00CA110B">
        <w:rPr>
          <w:rFonts w:ascii="Arial" w:hAnsi="Arial" w:cs="Arial"/>
          <w:b/>
          <w:bCs/>
          <w:sz w:val="24"/>
        </w:rPr>
        <w:t>terças e quintas feiras</w:t>
      </w:r>
      <w:r>
        <w:rPr>
          <w:rFonts w:ascii="Arial" w:hAnsi="Arial" w:cs="Arial"/>
          <w:sz w:val="24"/>
        </w:rPr>
        <w:t xml:space="preserve"> do ano letivo de 202</w:t>
      </w:r>
      <w:r w:rsidR="004453C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às 14</w:t>
      </w:r>
      <w:r w:rsidRPr="00CA110B">
        <w:rPr>
          <w:rFonts w:ascii="Arial" w:hAnsi="Arial" w:cs="Arial"/>
          <w:sz w:val="24"/>
        </w:rPr>
        <w:t xml:space="preserve"> horas, na Secretaria Municipal de Educação “Mariana da Conceição Sampaio </w:t>
      </w:r>
      <w:proofErr w:type="spellStart"/>
      <w:r w:rsidRPr="00CA110B">
        <w:rPr>
          <w:rFonts w:ascii="Arial" w:hAnsi="Arial" w:cs="Arial"/>
          <w:sz w:val="24"/>
        </w:rPr>
        <w:t>Mansano</w:t>
      </w:r>
      <w:proofErr w:type="spellEnd"/>
      <w:r w:rsidRPr="00CA110B">
        <w:rPr>
          <w:rFonts w:ascii="Arial" w:hAnsi="Arial" w:cs="Arial"/>
          <w:sz w:val="24"/>
        </w:rPr>
        <w:t xml:space="preserve">”, Rua Eduardo </w:t>
      </w:r>
      <w:proofErr w:type="spellStart"/>
      <w:r w:rsidRPr="00CA110B">
        <w:rPr>
          <w:rFonts w:ascii="Arial" w:hAnsi="Arial" w:cs="Arial"/>
          <w:sz w:val="24"/>
        </w:rPr>
        <w:t>Rapacci</w:t>
      </w:r>
      <w:proofErr w:type="spellEnd"/>
      <w:r w:rsidRPr="00CA110B">
        <w:rPr>
          <w:rFonts w:ascii="Arial" w:hAnsi="Arial" w:cs="Arial"/>
          <w:sz w:val="24"/>
        </w:rPr>
        <w:t xml:space="preserve"> n.º 409 – Centro – Lucélia/SP.</w:t>
      </w:r>
    </w:p>
    <w:p w14:paraId="7F1479BB" w14:textId="77777777" w:rsidR="00D4686E" w:rsidRPr="00DF33E1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</w:p>
    <w:p w14:paraId="4F8EFEBB" w14:textId="5AAF969F" w:rsidR="00D4686E" w:rsidRPr="00DF33E1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DF33E1">
        <w:rPr>
          <w:rFonts w:ascii="Arial" w:hAnsi="Arial" w:cs="Arial"/>
          <w:b/>
          <w:sz w:val="24"/>
        </w:rPr>
        <w:t>§ 1º</w:t>
      </w:r>
      <w:r w:rsidRPr="00DF33E1">
        <w:rPr>
          <w:rFonts w:ascii="Arial" w:hAnsi="Arial" w:cs="Arial"/>
          <w:sz w:val="24"/>
        </w:rPr>
        <w:t xml:space="preserve"> – A presente convocação refere-se às eventuais atribuições que ocorrerão após a atribuição inicial objeto do Edital de </w:t>
      </w:r>
      <w:r>
        <w:rPr>
          <w:rFonts w:ascii="Arial" w:hAnsi="Arial" w:cs="Arial"/>
          <w:sz w:val="24"/>
        </w:rPr>
        <w:t xml:space="preserve">Convocação para Atribuição de Classes e ou aulas de </w:t>
      </w:r>
      <w:r w:rsidR="004453C3">
        <w:rPr>
          <w:rFonts w:ascii="Arial" w:hAnsi="Arial" w:cs="Arial"/>
          <w:sz w:val="24"/>
        </w:rPr>
        <w:t>14/01/2022</w:t>
      </w:r>
      <w:r w:rsidRPr="00DF33E1">
        <w:rPr>
          <w:rFonts w:ascii="Arial" w:hAnsi="Arial" w:cs="Arial"/>
          <w:sz w:val="24"/>
        </w:rPr>
        <w:t>, ou seja, para a atribuição de classes e/ ou aulas que surgirem no decorrer d</w:t>
      </w:r>
      <w:r>
        <w:rPr>
          <w:rFonts w:ascii="Arial" w:hAnsi="Arial" w:cs="Arial"/>
          <w:sz w:val="24"/>
        </w:rPr>
        <w:t>o ano letivo de 202</w:t>
      </w:r>
      <w:r w:rsidR="004453C3">
        <w:rPr>
          <w:rFonts w:ascii="Arial" w:hAnsi="Arial" w:cs="Arial"/>
          <w:sz w:val="24"/>
        </w:rPr>
        <w:t>2</w:t>
      </w:r>
      <w:r w:rsidRPr="00DF33E1">
        <w:rPr>
          <w:rFonts w:ascii="Arial" w:hAnsi="Arial" w:cs="Arial"/>
          <w:sz w:val="24"/>
        </w:rPr>
        <w:t>.</w:t>
      </w:r>
    </w:p>
    <w:p w14:paraId="3BCF3941" w14:textId="77777777" w:rsidR="00D4686E" w:rsidRPr="00C769DD" w:rsidRDefault="00D4686E" w:rsidP="00D4686E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p w14:paraId="17D44CFB" w14:textId="39F6E410" w:rsidR="00D4686E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 2</w:t>
      </w:r>
      <w:r w:rsidRPr="0075224B">
        <w:rPr>
          <w:rFonts w:ascii="Arial" w:hAnsi="Arial" w:cs="Arial"/>
          <w:b/>
          <w:sz w:val="24"/>
        </w:rPr>
        <w:t>º -</w:t>
      </w:r>
      <w:r w:rsidRPr="0075224B">
        <w:rPr>
          <w:rFonts w:ascii="Arial" w:hAnsi="Arial" w:cs="Arial"/>
          <w:sz w:val="24"/>
        </w:rPr>
        <w:t xml:space="preserve"> O esgotamento da lista remanescente do Processo Seletivo 002/20</w:t>
      </w:r>
      <w:r w:rsidR="004453C3">
        <w:rPr>
          <w:rFonts w:ascii="Arial" w:hAnsi="Arial" w:cs="Arial"/>
          <w:sz w:val="24"/>
        </w:rPr>
        <w:t>21</w:t>
      </w:r>
      <w:r w:rsidRPr="0075224B">
        <w:rPr>
          <w:rFonts w:ascii="Arial" w:hAnsi="Arial" w:cs="Arial"/>
          <w:sz w:val="24"/>
        </w:rPr>
        <w:t xml:space="preserve"> implicará na rotatividade de convocações dos candidatos </w:t>
      </w:r>
      <w:r w:rsidRPr="00CA110B">
        <w:rPr>
          <w:rFonts w:ascii="Arial" w:hAnsi="Arial" w:cs="Arial"/>
          <w:sz w:val="24"/>
        </w:rPr>
        <w:t>do mesmo certame,</w:t>
      </w:r>
      <w:r w:rsidRPr="00EA6486">
        <w:rPr>
          <w:rFonts w:ascii="Arial" w:hAnsi="Arial" w:cs="Arial"/>
          <w:sz w:val="24"/>
          <w:highlight w:val="yellow"/>
        </w:rPr>
        <w:t xml:space="preserve"> </w:t>
      </w:r>
      <w:r w:rsidRPr="0075224B">
        <w:rPr>
          <w:rFonts w:ascii="Arial" w:hAnsi="Arial" w:cs="Arial"/>
          <w:sz w:val="24"/>
        </w:rPr>
        <w:t>de modo a atender às necessidades da rede municipal de ensino.</w:t>
      </w:r>
    </w:p>
    <w:p w14:paraId="4699EEE8" w14:textId="77777777" w:rsidR="00D4686E" w:rsidRDefault="00D4686E" w:rsidP="00D4686E">
      <w:pPr>
        <w:pStyle w:val="SemEspaamento"/>
        <w:spacing w:line="360" w:lineRule="auto"/>
        <w:rPr>
          <w:rFonts w:ascii="Arial" w:hAnsi="Arial" w:cs="Arial"/>
          <w:sz w:val="24"/>
        </w:rPr>
      </w:pPr>
    </w:p>
    <w:p w14:paraId="1A6F1D30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§3</w:t>
      </w:r>
      <w:r w:rsidRPr="00CA110B">
        <w:rPr>
          <w:rFonts w:ascii="Arial" w:hAnsi="Arial" w:cs="Arial"/>
          <w:b/>
          <w:sz w:val="24"/>
        </w:rPr>
        <w:t>º</w:t>
      </w:r>
      <w:r w:rsidRPr="00CA110B">
        <w:rPr>
          <w:rFonts w:ascii="Arial" w:hAnsi="Arial" w:cs="Arial"/>
          <w:sz w:val="24"/>
        </w:rPr>
        <w:t xml:space="preserve"> - As sessões de atribuição de classes e/ ou aulas </w:t>
      </w:r>
      <w:r>
        <w:rPr>
          <w:rFonts w:ascii="Arial" w:hAnsi="Arial" w:cs="Arial"/>
          <w:sz w:val="24"/>
        </w:rPr>
        <w:t>terão início sempre às 14</w:t>
      </w:r>
      <w:r w:rsidRPr="00CA110B">
        <w:rPr>
          <w:rFonts w:ascii="Arial" w:hAnsi="Arial" w:cs="Arial"/>
          <w:sz w:val="24"/>
        </w:rPr>
        <w:t xml:space="preserve"> horas, horário de Brasília/DF, ficando vedada a atribuição de classes e/ou aulas ao candidato que comparecer a sessão de atribuição após o aludido horário.</w:t>
      </w:r>
    </w:p>
    <w:p w14:paraId="33BF8B49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14:paraId="564F48FC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§4</w:t>
      </w:r>
      <w:r w:rsidRPr="00CA110B">
        <w:rPr>
          <w:rFonts w:ascii="Arial" w:hAnsi="Arial" w:cs="Arial"/>
          <w:b/>
          <w:sz w:val="24"/>
        </w:rPr>
        <w:t>º</w:t>
      </w:r>
      <w:r w:rsidRPr="00CA110B">
        <w:rPr>
          <w:rFonts w:ascii="Arial" w:hAnsi="Arial" w:cs="Arial"/>
          <w:sz w:val="24"/>
        </w:rPr>
        <w:t xml:space="preserve"> - Na hipótese do parágrafo anterior, o docente será considerado como desistente com relação as eventuais classes e/ ou aulas temporárias existentes.</w:t>
      </w:r>
    </w:p>
    <w:p w14:paraId="3AAFC0BE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14:paraId="038200A9" w14:textId="4260CDBB" w:rsidR="00D4686E" w:rsidRPr="00CA110B" w:rsidRDefault="00D4686E" w:rsidP="004453C3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>5</w:t>
      </w:r>
      <w:r w:rsidRPr="00CA110B">
        <w:rPr>
          <w:rFonts w:ascii="Arial" w:hAnsi="Arial" w:cs="Arial"/>
          <w:b/>
          <w:sz w:val="24"/>
        </w:rPr>
        <w:t>º</w:t>
      </w:r>
      <w:r w:rsidRPr="00CA110B">
        <w:rPr>
          <w:rFonts w:ascii="Arial" w:hAnsi="Arial" w:cs="Arial"/>
          <w:sz w:val="24"/>
        </w:rPr>
        <w:t xml:space="preserve"> - Na sessão de atribuição de classes e/ ou </w:t>
      </w:r>
      <w:proofErr w:type="gramStart"/>
      <w:r w:rsidRPr="00CA110B">
        <w:rPr>
          <w:rFonts w:ascii="Arial" w:hAnsi="Arial" w:cs="Arial"/>
          <w:sz w:val="24"/>
        </w:rPr>
        <w:t>aulas  o</w:t>
      </w:r>
      <w:proofErr w:type="gramEnd"/>
      <w:r w:rsidRPr="00CA110B">
        <w:rPr>
          <w:rFonts w:ascii="Arial" w:hAnsi="Arial" w:cs="Arial"/>
          <w:sz w:val="24"/>
        </w:rPr>
        <w:t xml:space="preserve"> candidato deverá portar documentos de identificação pessoal com foto, além do diploma</w:t>
      </w:r>
      <w:r w:rsidR="004453C3">
        <w:rPr>
          <w:rFonts w:ascii="Arial" w:hAnsi="Arial" w:cs="Arial"/>
          <w:sz w:val="24"/>
        </w:rPr>
        <w:t xml:space="preserve"> ou</w:t>
      </w:r>
      <w:r w:rsidRPr="00CA110B">
        <w:rPr>
          <w:rFonts w:ascii="Arial" w:hAnsi="Arial" w:cs="Arial"/>
          <w:sz w:val="24"/>
        </w:rPr>
        <w:t xml:space="preserve"> cópia autenticada do mesmo</w:t>
      </w:r>
      <w:r w:rsidR="004453C3">
        <w:rPr>
          <w:rFonts w:ascii="Arial" w:hAnsi="Arial" w:cs="Arial"/>
          <w:sz w:val="24"/>
        </w:rPr>
        <w:t>, ou atestado de conclusão do curso que terá validade por 60 dias.</w:t>
      </w:r>
    </w:p>
    <w:p w14:paraId="2D5FF962" w14:textId="77777777" w:rsidR="00D4686E" w:rsidRPr="00CA110B" w:rsidRDefault="00D4686E" w:rsidP="00D4686E">
      <w:pPr>
        <w:pStyle w:val="SemEspaamento"/>
        <w:spacing w:line="360" w:lineRule="auto"/>
        <w:rPr>
          <w:rFonts w:ascii="Arial" w:hAnsi="Arial" w:cs="Arial"/>
          <w:sz w:val="24"/>
        </w:rPr>
      </w:pPr>
    </w:p>
    <w:p w14:paraId="55EF01F6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MV Boli" w:hAnsi="MV Boli" w:cs="MV Boli"/>
          <w:sz w:val="24"/>
        </w:rPr>
      </w:pPr>
      <w:r w:rsidRPr="00CA110B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>6</w:t>
      </w:r>
      <w:r w:rsidRPr="00CA110B">
        <w:rPr>
          <w:rFonts w:ascii="Arial" w:hAnsi="Arial" w:cs="Arial"/>
          <w:b/>
          <w:sz w:val="24"/>
        </w:rPr>
        <w:t>º</w:t>
      </w:r>
      <w:r w:rsidRPr="00CA110B">
        <w:rPr>
          <w:rFonts w:ascii="Arial" w:hAnsi="Arial" w:cs="Arial"/>
          <w:sz w:val="24"/>
        </w:rPr>
        <w:t xml:space="preserve"> - A formalização do contrato temporário docente será realizada pelo Departamento de Recursos Humanos da Prefeitura Municipal tão somente após a análise e conferência do preenchimento de todos os requisitos necessários para a função temporária, sob pena, do cancelamento da atribuição de classe e/ou aula realizada pela Secretaria Municipal de Educação ao docente.</w:t>
      </w:r>
    </w:p>
    <w:p w14:paraId="4D2B20A5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14:paraId="0A903176" w14:textId="77777777" w:rsidR="00D4686E" w:rsidRPr="00CA110B" w:rsidRDefault="00D4686E" w:rsidP="00D4686E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14:paraId="58C63556" w14:textId="77777777" w:rsidR="00D4686E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bCs/>
          <w:sz w:val="24"/>
        </w:rPr>
        <w:t>Artigo 2º</w:t>
      </w:r>
      <w:r w:rsidRPr="00CA110B">
        <w:rPr>
          <w:rFonts w:ascii="Arial" w:hAnsi="Arial" w:cs="Arial"/>
          <w:sz w:val="24"/>
        </w:rPr>
        <w:t xml:space="preserve"> - O não comparecimento do candidato na sessão de atribuição de classes e/ ou aulas implicará em sua desistência quanto as eventuais aulas temporárias se o seu nome for chamado na sessão de atribuição.</w:t>
      </w:r>
    </w:p>
    <w:p w14:paraId="46F90A4B" w14:textId="77777777" w:rsidR="00D4686E" w:rsidRPr="00DF33E1" w:rsidRDefault="00D4686E" w:rsidP="00D4686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5B0CC838" w14:textId="77777777" w:rsidR="00D4686E" w:rsidRPr="00CA110B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bCs/>
          <w:sz w:val="24"/>
        </w:rPr>
        <w:t xml:space="preserve">Artigo 3º - </w:t>
      </w:r>
      <w:r w:rsidRPr="00CA110B">
        <w:rPr>
          <w:rFonts w:ascii="Arial" w:hAnsi="Arial" w:cs="Arial"/>
          <w:sz w:val="24"/>
        </w:rPr>
        <w:t>O candidato que se fizer representar por procuração deve fazê-lo oficialmente e seu representante deverá apresentar-se a comissão de atribuição com no mínimo dez minutos de antecedência do início da sessão para verificação da documentação pertinente, inclusive a prevista no §7º do artigo 1º deste Edital, sob pena de ficar impedido de participar do processo de atribuição.</w:t>
      </w:r>
    </w:p>
    <w:p w14:paraId="1469F88B" w14:textId="77777777" w:rsidR="00D4686E" w:rsidRPr="00CA110B" w:rsidRDefault="00D4686E" w:rsidP="00D4686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4070AB10" w14:textId="77777777" w:rsidR="00D4686E" w:rsidRPr="00CA110B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bCs/>
          <w:sz w:val="24"/>
        </w:rPr>
        <w:t>Artigo 4º -</w:t>
      </w:r>
      <w:r w:rsidRPr="00CA110B">
        <w:rPr>
          <w:rFonts w:ascii="Arial" w:hAnsi="Arial" w:cs="Arial"/>
          <w:sz w:val="24"/>
        </w:rPr>
        <w:t xml:space="preserve"> Após a atribuição efetivada, o candidato que desistir da totalidade ou de partes das classes e/ou aulas atribuídas, ficará impedido de participar de novas atribuições no decorrer do ano.</w:t>
      </w:r>
    </w:p>
    <w:p w14:paraId="3D5F51FD" w14:textId="77777777" w:rsidR="00D4686E" w:rsidRPr="00CA110B" w:rsidRDefault="00D4686E" w:rsidP="00D4686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0CD93433" w14:textId="77777777" w:rsidR="00D4686E" w:rsidRPr="00DF33E1" w:rsidRDefault="00D4686E" w:rsidP="00D4686E">
      <w:pPr>
        <w:spacing w:line="360" w:lineRule="auto"/>
        <w:jc w:val="both"/>
        <w:rPr>
          <w:rFonts w:ascii="Arial" w:hAnsi="Arial" w:cs="Arial"/>
          <w:sz w:val="24"/>
        </w:rPr>
      </w:pPr>
      <w:r w:rsidRPr="00CA110B">
        <w:rPr>
          <w:rFonts w:ascii="Arial" w:hAnsi="Arial" w:cs="Arial"/>
          <w:b/>
          <w:bCs/>
          <w:sz w:val="24"/>
        </w:rPr>
        <w:t>Artigo 5º</w:t>
      </w:r>
      <w:r w:rsidRPr="00CA110B">
        <w:rPr>
          <w:rFonts w:ascii="Arial" w:hAnsi="Arial" w:cs="Arial"/>
          <w:sz w:val="24"/>
        </w:rPr>
        <w:t xml:space="preserve"> - Para toda e qualquer atribuição de classes e/ ou aulas durante o ano, o candidato que ocupar outro cargo, emprego ou função pública deverá comparecer munido do diploma e de declaração atualizada de seu horário de trabalho, expedida pela repartição na qual se encontra em exercício, a fim de viabilizar a nova atribuição, com observância nos dispositivos do Decreto Municipal nº. 8.625/2018 e do Decreto Municipal nº 8.632/2018.</w:t>
      </w:r>
    </w:p>
    <w:p w14:paraId="03B4417A" w14:textId="77777777" w:rsidR="00D4686E" w:rsidRPr="00DF33E1" w:rsidRDefault="00D4686E" w:rsidP="00D4686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409A98" w14:textId="2C3D3A40" w:rsidR="00D4686E" w:rsidRPr="00DF33E1" w:rsidRDefault="00D4686E" w:rsidP="00D4686E">
      <w:pPr>
        <w:spacing w:line="360" w:lineRule="auto"/>
        <w:jc w:val="center"/>
        <w:rPr>
          <w:rFonts w:ascii="Arial" w:hAnsi="Arial" w:cs="Arial"/>
          <w:sz w:val="24"/>
        </w:rPr>
      </w:pPr>
      <w:r w:rsidRPr="00DF33E1">
        <w:rPr>
          <w:rFonts w:ascii="Arial" w:hAnsi="Arial" w:cs="Arial"/>
          <w:sz w:val="24"/>
        </w:rPr>
        <w:t xml:space="preserve">Lucélia, </w:t>
      </w:r>
      <w:r w:rsidR="004453C3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de </w:t>
      </w:r>
      <w:r w:rsidR="00612238">
        <w:rPr>
          <w:rFonts w:ascii="Arial" w:hAnsi="Arial" w:cs="Arial"/>
          <w:sz w:val="24"/>
        </w:rPr>
        <w:t>janeiro</w:t>
      </w:r>
      <w:r>
        <w:rPr>
          <w:rFonts w:ascii="Arial" w:hAnsi="Arial" w:cs="Arial"/>
          <w:sz w:val="24"/>
        </w:rPr>
        <w:t xml:space="preserve"> de 202</w:t>
      </w:r>
      <w:r w:rsidR="004453C3">
        <w:rPr>
          <w:rFonts w:ascii="Arial" w:hAnsi="Arial" w:cs="Arial"/>
          <w:sz w:val="24"/>
        </w:rPr>
        <w:t>2</w:t>
      </w:r>
      <w:r w:rsidRPr="00DF33E1">
        <w:rPr>
          <w:rFonts w:ascii="Arial" w:hAnsi="Arial" w:cs="Arial"/>
          <w:sz w:val="24"/>
        </w:rPr>
        <w:t>.</w:t>
      </w:r>
    </w:p>
    <w:p w14:paraId="0A7798AE" w14:textId="77777777" w:rsidR="00D4686E" w:rsidRPr="00DF33E1" w:rsidRDefault="00D4686E" w:rsidP="00D4686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29290E6C" w14:textId="77777777" w:rsidR="00D4686E" w:rsidRPr="00DF33E1" w:rsidRDefault="00D4686E" w:rsidP="00D4686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271B1C74" w14:textId="77777777" w:rsidR="00D4686E" w:rsidRPr="00DF33E1" w:rsidRDefault="00D4686E" w:rsidP="00D4686E">
      <w:pPr>
        <w:spacing w:line="360" w:lineRule="auto"/>
        <w:jc w:val="center"/>
        <w:rPr>
          <w:rFonts w:ascii="Arial" w:hAnsi="Arial" w:cs="Arial"/>
          <w:b/>
          <w:iCs/>
          <w:sz w:val="24"/>
        </w:rPr>
      </w:pPr>
    </w:p>
    <w:p w14:paraId="561F5219" w14:textId="77777777" w:rsidR="00D4686E" w:rsidRPr="00DF33E1" w:rsidRDefault="00D4686E" w:rsidP="00D4686E">
      <w:pPr>
        <w:spacing w:line="360" w:lineRule="auto"/>
        <w:jc w:val="center"/>
        <w:rPr>
          <w:rFonts w:ascii="Arial" w:hAnsi="Arial" w:cs="Arial"/>
          <w:b/>
          <w:iCs/>
          <w:sz w:val="24"/>
        </w:rPr>
      </w:pPr>
    </w:p>
    <w:p w14:paraId="0A9D7F9F" w14:textId="77777777" w:rsidR="00D4686E" w:rsidRPr="00F320EE" w:rsidRDefault="00D4686E" w:rsidP="00D4686E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TATIANA GUILHERMINO TAZINAZ</w:t>
      </w:r>
      <w:r w:rsidR="00FC778B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IO COELHO COSTA</w:t>
      </w:r>
    </w:p>
    <w:p w14:paraId="5735B7E0" w14:textId="77777777" w:rsidR="00D4686E" w:rsidRDefault="00D4686E" w:rsidP="00D4686E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Prefeita</w:t>
      </w:r>
      <w:r w:rsidRPr="00F320EE">
        <w:rPr>
          <w:rFonts w:ascii="Arial" w:hAnsi="Arial" w:cs="Arial"/>
          <w:sz w:val="24"/>
        </w:rPr>
        <w:t xml:space="preserve"> Municipal</w:t>
      </w:r>
    </w:p>
    <w:p w14:paraId="42DBE04B" w14:textId="77777777" w:rsidR="00D4686E" w:rsidRDefault="00D4686E" w:rsidP="00D4686E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</w:p>
    <w:p w14:paraId="083887DF" w14:textId="77777777" w:rsidR="00D4686E" w:rsidRDefault="00D4686E" w:rsidP="00D4686E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</w:p>
    <w:p w14:paraId="7BC13BB1" w14:textId="77777777" w:rsidR="00D4686E" w:rsidRDefault="00D4686E" w:rsidP="00D4686E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</w:p>
    <w:p w14:paraId="3F1BF2A8" w14:textId="77777777" w:rsidR="00D4686E" w:rsidRPr="00315F59" w:rsidRDefault="00D4686E" w:rsidP="00D4686E">
      <w:pPr>
        <w:pStyle w:val="SemEspaamento"/>
        <w:spacing w:line="360" w:lineRule="auto"/>
        <w:jc w:val="center"/>
        <w:rPr>
          <w:b/>
          <w:iCs/>
        </w:rPr>
      </w:pPr>
    </w:p>
    <w:p w14:paraId="2E38EC87" w14:textId="77777777" w:rsidR="00631565" w:rsidRDefault="00631565"/>
    <w:sectPr w:rsidR="00631565" w:rsidSect="00DB1877">
      <w:headerReference w:type="default" r:id="rId6"/>
      <w:footerReference w:type="even" r:id="rId7"/>
      <w:footerReference w:type="default" r:id="rId8"/>
      <w:pgSz w:w="11906" w:h="16838"/>
      <w:pgMar w:top="907" w:right="170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8EF4" w14:textId="77777777" w:rsidR="00D360F8" w:rsidRDefault="00D360F8">
      <w:r>
        <w:separator/>
      </w:r>
    </w:p>
  </w:endnote>
  <w:endnote w:type="continuationSeparator" w:id="0">
    <w:p w14:paraId="4A29FD0D" w14:textId="77777777" w:rsidR="00D360F8" w:rsidRDefault="00D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8664" w14:textId="77777777" w:rsidR="00A75CA3" w:rsidRDefault="00D4686E" w:rsidP="00C97A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3A92DB" w14:textId="77777777" w:rsidR="00A75CA3" w:rsidRDefault="00612238" w:rsidP="008C02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435" w14:textId="77777777" w:rsidR="00A75CA3" w:rsidRDefault="00D4686E" w:rsidP="005E34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77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71D02F" w14:textId="77777777" w:rsidR="00A75CA3" w:rsidRDefault="00612238" w:rsidP="008C02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B42F" w14:textId="77777777" w:rsidR="00D360F8" w:rsidRDefault="00D360F8">
      <w:r>
        <w:separator/>
      </w:r>
    </w:p>
  </w:footnote>
  <w:footnote w:type="continuationSeparator" w:id="0">
    <w:p w14:paraId="75FAFC31" w14:textId="77777777" w:rsidR="00D360F8" w:rsidRDefault="00D3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D5C" w14:textId="77777777" w:rsidR="00DB1877" w:rsidRDefault="00D4686E" w:rsidP="00DB1877">
    <w:pPr>
      <w:pStyle w:val="Cabealho"/>
      <w:jc w:val="center"/>
      <w:rPr>
        <w:sz w:val="26"/>
      </w:rPr>
    </w:pPr>
    <w:r>
      <w:rPr>
        <w:noProof/>
        <w:sz w:val="26"/>
        <w:lang w:val="pt-BR" w:eastAsia="pt-BR"/>
      </w:rPr>
      <w:drawing>
        <wp:inline distT="0" distB="0" distL="0" distR="0" wp14:anchorId="5F26FEB7" wp14:editId="7606AEDC">
          <wp:extent cx="866775" cy="733425"/>
          <wp:effectExtent l="0" t="0" r="9525" b="9525"/>
          <wp:docPr id="1" name="Imagem 1" descr="Logotipo_Lucé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_Lucé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DDBDA" w14:textId="77777777" w:rsidR="00DB1877" w:rsidRDefault="00D4686E" w:rsidP="00DB1877">
    <w:pPr>
      <w:pStyle w:val="Cabealh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PREFEITURA MUNICIPAL DE LUCÉLIA</w:t>
    </w:r>
  </w:p>
  <w:p w14:paraId="1E781456" w14:textId="77777777" w:rsidR="00DB1877" w:rsidRDefault="00D4686E" w:rsidP="00DB1877">
    <w:pPr>
      <w:pStyle w:val="Cabealh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Avenida Brasil, 1101 – Centro – CEP 17780-000 - Lucélia – Estado de São Paulo</w:t>
    </w:r>
  </w:p>
  <w:p w14:paraId="7FB0EE6C" w14:textId="77777777" w:rsidR="00DB1877" w:rsidRDefault="00D4686E" w:rsidP="00DB1877">
    <w:pPr>
      <w:pStyle w:val="Cabealho"/>
      <w:jc w:val="center"/>
      <w:rPr>
        <w:color w:val="4F81BD"/>
        <w:szCs w:val="22"/>
      </w:rPr>
    </w:pPr>
    <w:r>
      <w:rPr>
        <w:rFonts w:ascii="Tahoma" w:hAnsi="Tahoma" w:cs="Tahoma"/>
        <w:sz w:val="20"/>
        <w:szCs w:val="20"/>
      </w:rPr>
      <w:t xml:space="preserve">Telefone (18)3551-9200 – </w:t>
    </w:r>
    <w:hyperlink r:id="rId2" w:history="1">
      <w:r>
        <w:rPr>
          <w:rStyle w:val="Hyperlink"/>
          <w:rFonts w:ascii="Tahoma" w:hAnsi="Tahoma" w:cs="Tahoma"/>
          <w:sz w:val="20"/>
        </w:rPr>
        <w:t>pmluce</w:t>
      </w:r>
      <w:r>
        <w:rPr>
          <w:rStyle w:val="Hyperlink"/>
          <w:rFonts w:ascii="Tahoma" w:hAnsi="Tahoma" w:cs="Tahoma"/>
          <w:iCs/>
          <w:sz w:val="20"/>
        </w:rPr>
        <w:t>@terra.com.br</w:t>
      </w:r>
    </w:hyperlink>
    <w:r>
      <w:rPr>
        <w:rFonts w:ascii="Tahoma" w:hAnsi="Tahoma" w:cs="Tahoma"/>
        <w:i/>
        <w:iCs/>
        <w:sz w:val="20"/>
        <w:szCs w:val="20"/>
      </w:rPr>
      <w:t xml:space="preserve"> – C.N.P.J.- 44.919.918/0001-04</w:t>
    </w:r>
  </w:p>
  <w:p w14:paraId="41B79481" w14:textId="77777777" w:rsidR="00DB1877" w:rsidRDefault="00612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389"/>
    <w:rsid w:val="003F0389"/>
    <w:rsid w:val="004453C3"/>
    <w:rsid w:val="004F1CA8"/>
    <w:rsid w:val="00612238"/>
    <w:rsid w:val="00631565"/>
    <w:rsid w:val="00D360F8"/>
    <w:rsid w:val="00D4686E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2EE"/>
  <w15:docId w15:val="{68E2B0AC-F3AD-42A2-925A-705495F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6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686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4686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D4686E"/>
    <w:rPr>
      <w:color w:val="0000FF"/>
      <w:u w:val="single"/>
    </w:rPr>
  </w:style>
  <w:style w:type="paragraph" w:styleId="Rodap">
    <w:name w:val="footer"/>
    <w:basedOn w:val="Normal"/>
    <w:link w:val="RodapChar"/>
    <w:rsid w:val="00D468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686E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D4686E"/>
  </w:style>
  <w:style w:type="paragraph" w:styleId="Cabealho">
    <w:name w:val="header"/>
    <w:basedOn w:val="Normal"/>
    <w:link w:val="CabealhoChar"/>
    <w:rsid w:val="00D4686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4686E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468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686E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D4686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8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luce@terr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Thauly</dc:creator>
  <cp:keywords/>
  <dc:description/>
  <cp:lastModifiedBy>Fabiana Franchetto</cp:lastModifiedBy>
  <cp:revision>7</cp:revision>
  <cp:lastPrinted>2022-01-18T15:58:00Z</cp:lastPrinted>
  <dcterms:created xsi:type="dcterms:W3CDTF">2021-04-29T10:53:00Z</dcterms:created>
  <dcterms:modified xsi:type="dcterms:W3CDTF">2022-01-18T15:59:00Z</dcterms:modified>
</cp:coreProperties>
</file>