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213BA" w14:textId="77777777" w:rsidR="008001E5" w:rsidRDefault="008001E5" w:rsidP="008001E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pt-BR"/>
        </w:rPr>
        <w:t>Modelo de arquivo para envio eletrônico</w:t>
      </w:r>
    </w:p>
    <w:p w14:paraId="580B8BF4" w14:textId="77777777" w:rsidR="008001E5" w:rsidRDefault="008001E5" w:rsidP="008001E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61B2B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ARQUIVO 0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t-BR"/>
        </w:rPr>
        <w:t>2</w:t>
      </w:r>
      <w:r w:rsidRPr="00261B2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- </w:t>
      </w:r>
      <w:r w:rsidRPr="00935A4F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Cronograma de Execução</w:t>
      </w:r>
    </w:p>
    <w:p w14:paraId="4E04F11F" w14:textId="77777777" w:rsidR="008001E5" w:rsidRPr="00BC283D" w:rsidRDefault="008001E5" w:rsidP="008001E5">
      <w:p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283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Cronograma de Execução:</w:t>
      </w:r>
    </w:p>
    <w:p w14:paraId="2EA3182A" w14:textId="77777777" w:rsidR="008001E5" w:rsidRPr="00BC283D" w:rsidRDefault="008001E5" w:rsidP="008001E5">
      <w:pPr>
        <w:spacing w:before="120" w:after="120"/>
        <w:ind w:right="120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BC28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Descreva as fases do projeto, com datas, locais e atividades planejadas a serem seguidos para execução do projeto.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792"/>
        <w:gridCol w:w="5123"/>
        <w:gridCol w:w="2185"/>
        <w:gridCol w:w="2970"/>
      </w:tblGrid>
      <w:tr w:rsidR="008001E5" w:rsidRPr="00BC283D" w14:paraId="232D5504" w14:textId="77777777" w:rsidTr="002C3DBF">
        <w:tc>
          <w:tcPr>
            <w:tcW w:w="1068" w:type="pct"/>
            <w:vAlign w:val="center"/>
            <w:hideMark/>
          </w:tcPr>
          <w:p w14:paraId="41E2DE4C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960" w:type="pct"/>
            <w:vAlign w:val="center"/>
            <w:hideMark/>
          </w:tcPr>
          <w:p w14:paraId="3776D7AF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Atividade</w:t>
            </w:r>
          </w:p>
        </w:tc>
        <w:tc>
          <w:tcPr>
            <w:tcW w:w="836" w:type="pct"/>
            <w:vAlign w:val="center"/>
            <w:hideMark/>
          </w:tcPr>
          <w:p w14:paraId="653D38C0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Local</w:t>
            </w:r>
          </w:p>
        </w:tc>
        <w:tc>
          <w:tcPr>
            <w:tcW w:w="1136" w:type="pct"/>
            <w:vAlign w:val="center"/>
            <w:hideMark/>
          </w:tcPr>
          <w:p w14:paraId="78B71854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283D">
              <w:rPr>
                <w:rFonts w:ascii="Arial" w:hAnsi="Arial" w:cs="Arial"/>
                <w:b/>
                <w:bCs/>
                <w:sz w:val="20"/>
                <w:szCs w:val="20"/>
              </w:rPr>
              <w:t>Responsável</w:t>
            </w:r>
          </w:p>
        </w:tc>
      </w:tr>
      <w:tr w:rsidR="008001E5" w:rsidRPr="00BC283D" w14:paraId="355BC0DC" w14:textId="77777777" w:rsidTr="002C3DBF">
        <w:tc>
          <w:tcPr>
            <w:tcW w:w="1068" w:type="pct"/>
            <w:vAlign w:val="center"/>
            <w:hideMark/>
          </w:tcPr>
          <w:p w14:paraId="1D232FBB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01/11/2023</w:t>
            </w:r>
          </w:p>
        </w:tc>
        <w:tc>
          <w:tcPr>
            <w:tcW w:w="1960" w:type="pct"/>
            <w:vAlign w:val="center"/>
            <w:hideMark/>
          </w:tcPr>
          <w:p w14:paraId="69EAD207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Reunião inicial com artistas e curadores</w:t>
            </w:r>
          </w:p>
        </w:tc>
        <w:tc>
          <w:tcPr>
            <w:tcW w:w="836" w:type="pct"/>
            <w:vAlign w:val="center"/>
            <w:hideMark/>
          </w:tcPr>
          <w:p w14:paraId="7088401D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Galeria Municipal</w:t>
            </w:r>
          </w:p>
        </w:tc>
        <w:tc>
          <w:tcPr>
            <w:tcW w:w="1136" w:type="pct"/>
            <w:vAlign w:val="center"/>
            <w:hideMark/>
          </w:tcPr>
          <w:p w14:paraId="3610961E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Joana Alves</w:t>
            </w:r>
          </w:p>
        </w:tc>
      </w:tr>
      <w:tr w:rsidR="008001E5" w:rsidRPr="00BC283D" w14:paraId="11E63D4D" w14:textId="77777777" w:rsidTr="002C3DBF">
        <w:tc>
          <w:tcPr>
            <w:tcW w:w="1068" w:type="pct"/>
            <w:vAlign w:val="center"/>
            <w:hideMark/>
          </w:tcPr>
          <w:p w14:paraId="1C028819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15/11/2023</w:t>
            </w:r>
          </w:p>
        </w:tc>
        <w:tc>
          <w:tcPr>
            <w:tcW w:w="1960" w:type="pct"/>
            <w:vAlign w:val="center"/>
            <w:hideMark/>
          </w:tcPr>
          <w:p w14:paraId="282BE832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Seleção final das obras a serem expostas</w:t>
            </w:r>
          </w:p>
        </w:tc>
        <w:tc>
          <w:tcPr>
            <w:tcW w:w="836" w:type="pct"/>
            <w:vAlign w:val="center"/>
            <w:hideMark/>
          </w:tcPr>
          <w:p w14:paraId="37779A16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Online</w:t>
            </w:r>
          </w:p>
        </w:tc>
        <w:tc>
          <w:tcPr>
            <w:tcW w:w="1136" w:type="pct"/>
            <w:vAlign w:val="center"/>
            <w:hideMark/>
          </w:tcPr>
          <w:p w14:paraId="025F0242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Equipe de Curadores</w:t>
            </w:r>
          </w:p>
        </w:tc>
      </w:tr>
      <w:tr w:rsidR="008001E5" w:rsidRPr="00BC283D" w14:paraId="454E6DD0" w14:textId="77777777" w:rsidTr="002C3DBF">
        <w:tc>
          <w:tcPr>
            <w:tcW w:w="1068" w:type="pct"/>
            <w:vAlign w:val="center"/>
            <w:hideMark/>
          </w:tcPr>
          <w:p w14:paraId="48CA639A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01/12/2023</w:t>
            </w:r>
          </w:p>
        </w:tc>
        <w:tc>
          <w:tcPr>
            <w:tcW w:w="1960" w:type="pct"/>
            <w:vAlign w:val="center"/>
            <w:hideMark/>
          </w:tcPr>
          <w:p w14:paraId="175BF75F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Início da montagem da exposição</w:t>
            </w:r>
          </w:p>
        </w:tc>
        <w:tc>
          <w:tcPr>
            <w:tcW w:w="836" w:type="pct"/>
            <w:vAlign w:val="center"/>
            <w:hideMark/>
          </w:tcPr>
          <w:p w14:paraId="3E2DA49E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Galeria Municipal</w:t>
            </w:r>
          </w:p>
        </w:tc>
        <w:tc>
          <w:tcPr>
            <w:tcW w:w="1136" w:type="pct"/>
            <w:vAlign w:val="center"/>
            <w:hideMark/>
          </w:tcPr>
          <w:p w14:paraId="78112892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Equipe Técnica</w:t>
            </w:r>
          </w:p>
        </w:tc>
      </w:tr>
      <w:tr w:rsidR="008001E5" w:rsidRPr="00BC283D" w14:paraId="7F4BB079" w14:textId="77777777" w:rsidTr="002C3DBF">
        <w:tc>
          <w:tcPr>
            <w:tcW w:w="1068" w:type="pct"/>
            <w:vAlign w:val="center"/>
            <w:hideMark/>
          </w:tcPr>
          <w:p w14:paraId="6CD7994E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10/12/2023</w:t>
            </w:r>
          </w:p>
        </w:tc>
        <w:tc>
          <w:tcPr>
            <w:tcW w:w="1960" w:type="pct"/>
            <w:vAlign w:val="center"/>
            <w:hideMark/>
          </w:tcPr>
          <w:p w14:paraId="26212FE3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Conclusão da montagem e ajustes finais</w:t>
            </w:r>
          </w:p>
        </w:tc>
        <w:tc>
          <w:tcPr>
            <w:tcW w:w="836" w:type="pct"/>
            <w:vAlign w:val="center"/>
            <w:hideMark/>
          </w:tcPr>
          <w:p w14:paraId="6236D654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Galeria Municipal</w:t>
            </w:r>
          </w:p>
        </w:tc>
        <w:tc>
          <w:tcPr>
            <w:tcW w:w="1136" w:type="pct"/>
            <w:vAlign w:val="center"/>
            <w:hideMark/>
          </w:tcPr>
          <w:p w14:paraId="6CC93D90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Equipe Técnica</w:t>
            </w:r>
          </w:p>
        </w:tc>
      </w:tr>
      <w:tr w:rsidR="008001E5" w:rsidRPr="00BC283D" w14:paraId="7DCB060E" w14:textId="77777777" w:rsidTr="002C3DBF">
        <w:tc>
          <w:tcPr>
            <w:tcW w:w="1068" w:type="pct"/>
            <w:vAlign w:val="center"/>
            <w:hideMark/>
          </w:tcPr>
          <w:p w14:paraId="15BE1935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15/12/2023</w:t>
            </w:r>
          </w:p>
        </w:tc>
        <w:tc>
          <w:tcPr>
            <w:tcW w:w="1960" w:type="pct"/>
            <w:vAlign w:val="center"/>
            <w:hideMark/>
          </w:tcPr>
          <w:p w14:paraId="38D9B47C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Treinamento da equipe de guias</w:t>
            </w:r>
          </w:p>
        </w:tc>
        <w:tc>
          <w:tcPr>
            <w:tcW w:w="836" w:type="pct"/>
            <w:vAlign w:val="center"/>
            <w:hideMark/>
          </w:tcPr>
          <w:p w14:paraId="12EDD5A9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Galeria Municipal</w:t>
            </w:r>
          </w:p>
        </w:tc>
        <w:tc>
          <w:tcPr>
            <w:tcW w:w="1136" w:type="pct"/>
            <w:vAlign w:val="center"/>
            <w:hideMark/>
          </w:tcPr>
          <w:p w14:paraId="492A7B5A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Carlos Silva</w:t>
            </w:r>
          </w:p>
        </w:tc>
      </w:tr>
      <w:tr w:rsidR="008001E5" w:rsidRPr="00BC283D" w14:paraId="62DD3F46" w14:textId="77777777" w:rsidTr="002C3DBF">
        <w:tc>
          <w:tcPr>
            <w:tcW w:w="1068" w:type="pct"/>
            <w:vAlign w:val="center"/>
            <w:hideMark/>
          </w:tcPr>
          <w:p w14:paraId="70B44989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20/12/2023</w:t>
            </w:r>
          </w:p>
        </w:tc>
        <w:tc>
          <w:tcPr>
            <w:tcW w:w="1960" w:type="pct"/>
            <w:vAlign w:val="center"/>
            <w:hideMark/>
          </w:tcPr>
          <w:p w14:paraId="4F75EFC0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Divulgação na mídia (TV, rádio, redes sociais, jornais)</w:t>
            </w:r>
          </w:p>
        </w:tc>
        <w:tc>
          <w:tcPr>
            <w:tcW w:w="836" w:type="pct"/>
            <w:vAlign w:val="center"/>
            <w:hideMark/>
          </w:tcPr>
          <w:p w14:paraId="7A7B70A3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Mídias Locais</w:t>
            </w:r>
          </w:p>
        </w:tc>
        <w:tc>
          <w:tcPr>
            <w:tcW w:w="1136" w:type="pct"/>
            <w:vAlign w:val="center"/>
            <w:hideMark/>
          </w:tcPr>
          <w:p w14:paraId="6C9D1FE3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Assessoria de Imprensa</w:t>
            </w:r>
          </w:p>
        </w:tc>
      </w:tr>
      <w:tr w:rsidR="008001E5" w:rsidRPr="00BC283D" w14:paraId="5FF67429" w14:textId="77777777" w:rsidTr="002C3DBF">
        <w:tc>
          <w:tcPr>
            <w:tcW w:w="1068" w:type="pct"/>
            <w:vAlign w:val="center"/>
            <w:hideMark/>
          </w:tcPr>
          <w:p w14:paraId="5CD14B5A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26/01/2024</w:t>
            </w:r>
          </w:p>
        </w:tc>
        <w:tc>
          <w:tcPr>
            <w:tcW w:w="1960" w:type="pct"/>
            <w:vAlign w:val="center"/>
            <w:hideMark/>
          </w:tcPr>
          <w:p w14:paraId="64449D40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Abertura oficial para o público</w:t>
            </w:r>
          </w:p>
        </w:tc>
        <w:tc>
          <w:tcPr>
            <w:tcW w:w="836" w:type="pct"/>
            <w:vAlign w:val="center"/>
            <w:hideMark/>
          </w:tcPr>
          <w:p w14:paraId="37518D1F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Galeria Municipal</w:t>
            </w:r>
          </w:p>
        </w:tc>
        <w:tc>
          <w:tcPr>
            <w:tcW w:w="1136" w:type="pct"/>
            <w:vAlign w:val="center"/>
            <w:hideMark/>
          </w:tcPr>
          <w:p w14:paraId="4E9FB52E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Equipe de Organização</w:t>
            </w:r>
          </w:p>
        </w:tc>
      </w:tr>
      <w:tr w:rsidR="008001E5" w:rsidRPr="00BC283D" w14:paraId="3C59DCC3" w14:textId="77777777" w:rsidTr="002C3DBF">
        <w:tc>
          <w:tcPr>
            <w:tcW w:w="1068" w:type="pct"/>
            <w:vAlign w:val="center"/>
            <w:hideMark/>
          </w:tcPr>
          <w:p w14:paraId="0CD3298E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26/01/2024 - 26/03/2024</w:t>
            </w:r>
          </w:p>
        </w:tc>
        <w:tc>
          <w:tcPr>
            <w:tcW w:w="1960" w:type="pct"/>
            <w:vAlign w:val="center"/>
            <w:hideMark/>
          </w:tcPr>
          <w:p w14:paraId="1BEDEC34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Funcionamento da exposição ao público</w:t>
            </w:r>
          </w:p>
        </w:tc>
        <w:tc>
          <w:tcPr>
            <w:tcW w:w="836" w:type="pct"/>
            <w:vAlign w:val="center"/>
            <w:hideMark/>
          </w:tcPr>
          <w:p w14:paraId="118B4289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Galeria Municipal</w:t>
            </w:r>
          </w:p>
        </w:tc>
        <w:tc>
          <w:tcPr>
            <w:tcW w:w="1136" w:type="pct"/>
            <w:vAlign w:val="center"/>
            <w:hideMark/>
          </w:tcPr>
          <w:p w14:paraId="26844BBA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Equipe de Guias</w:t>
            </w:r>
          </w:p>
        </w:tc>
      </w:tr>
      <w:tr w:rsidR="008001E5" w:rsidRPr="00BC283D" w14:paraId="740B99BB" w14:textId="77777777" w:rsidTr="002C3DBF">
        <w:tc>
          <w:tcPr>
            <w:tcW w:w="1068" w:type="pct"/>
            <w:vAlign w:val="center"/>
            <w:hideMark/>
          </w:tcPr>
          <w:p w14:paraId="5E76F589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27/03/2024</w:t>
            </w:r>
          </w:p>
        </w:tc>
        <w:tc>
          <w:tcPr>
            <w:tcW w:w="1960" w:type="pct"/>
            <w:vAlign w:val="center"/>
            <w:hideMark/>
          </w:tcPr>
          <w:p w14:paraId="14B67AAA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Desmontagem da exposição</w:t>
            </w:r>
          </w:p>
        </w:tc>
        <w:tc>
          <w:tcPr>
            <w:tcW w:w="836" w:type="pct"/>
            <w:vAlign w:val="center"/>
            <w:hideMark/>
          </w:tcPr>
          <w:p w14:paraId="378C82D5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Galeria Municipal</w:t>
            </w:r>
          </w:p>
        </w:tc>
        <w:tc>
          <w:tcPr>
            <w:tcW w:w="1136" w:type="pct"/>
            <w:vAlign w:val="center"/>
            <w:hideMark/>
          </w:tcPr>
          <w:p w14:paraId="2483EC43" w14:textId="77777777" w:rsidR="008001E5" w:rsidRPr="00BC283D" w:rsidRDefault="008001E5" w:rsidP="002C3DB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C283D">
              <w:rPr>
                <w:rFonts w:ascii="Arial" w:hAnsi="Arial" w:cs="Arial"/>
                <w:sz w:val="20"/>
                <w:szCs w:val="20"/>
              </w:rPr>
              <w:t>Equipe Técnica</w:t>
            </w:r>
          </w:p>
        </w:tc>
      </w:tr>
    </w:tbl>
    <w:p w14:paraId="7C15A180" w14:textId="77777777" w:rsidR="008001E5" w:rsidRPr="00BC283D" w:rsidRDefault="008001E5" w:rsidP="008001E5">
      <w:pPr>
        <w:spacing w:before="120" w:after="120"/>
        <w:ind w:right="120"/>
        <w:jc w:val="both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</w:pPr>
      <w:r w:rsidRPr="00BC283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</w:t>
      </w:r>
      <w:r w:rsidRPr="00BC283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pt-BR"/>
        </w:rPr>
        <w:t>*Modelo para uso e adequação ao projeto apresentado</w:t>
      </w:r>
    </w:p>
    <w:p w14:paraId="057DFB99" w14:textId="64718A7C" w:rsidR="00402F0D" w:rsidRPr="008001E5" w:rsidRDefault="00402F0D" w:rsidP="008001E5"/>
    <w:sectPr w:rsidR="00402F0D" w:rsidRPr="008001E5" w:rsidSect="00C21791">
      <w:headerReference w:type="default" r:id="rId7"/>
      <w:footerReference w:type="default" r:id="rId8"/>
      <w:type w:val="continuous"/>
      <w:pgSz w:w="16840" w:h="11910" w:orient="landscape"/>
      <w:pgMar w:top="1843" w:right="2040" w:bottom="1040" w:left="1720" w:header="477" w:footer="153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AE479" w14:textId="77777777" w:rsidR="00306088" w:rsidRDefault="00306088">
      <w:r>
        <w:separator/>
      </w:r>
    </w:p>
  </w:endnote>
  <w:endnote w:type="continuationSeparator" w:id="0">
    <w:p w14:paraId="7CF4AEA1" w14:textId="77777777" w:rsidR="00306088" w:rsidRDefault="0030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8E090" w14:textId="77AFD64B" w:rsidR="00402F0D" w:rsidRPr="00C21791" w:rsidRDefault="00A95FD8" w:rsidP="00C21791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FBCF528" wp14:editId="5B310E67">
              <wp:simplePos x="0" y="0"/>
              <wp:positionH relativeFrom="page">
                <wp:align>center</wp:align>
              </wp:positionH>
              <wp:positionV relativeFrom="page">
                <wp:posOffset>6610350</wp:posOffset>
              </wp:positionV>
              <wp:extent cx="3536950" cy="542925"/>
              <wp:effectExtent l="0" t="0" r="6350" b="9525"/>
              <wp:wrapNone/>
              <wp:docPr id="10165456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95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9DF81" w14:textId="77777777" w:rsidR="00A95FD8" w:rsidRDefault="00A95FD8" w:rsidP="00A95FD8">
                          <w:pPr>
                            <w:ind w:left="17" w:right="17"/>
                            <w:jc w:val="center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Secretaria de Educa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çã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 xml:space="preserve">o, Cultura, </w:t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t>E</w:t>
                          </w:r>
                          <w:r w:rsidRPr="006D650D">
                            <w:rPr>
                              <w:rFonts w:ascii="Arial"/>
                              <w:b/>
                              <w:sz w:val="16"/>
                            </w:rPr>
                            <w:t>sporte e Lazer</w:t>
                          </w:r>
                        </w:p>
                        <w:p w14:paraId="0D4048B5" w14:textId="77777777" w:rsidR="00A95FD8" w:rsidRPr="006D650D" w:rsidRDefault="00A95FD8" w:rsidP="00A95FD8">
                          <w:pPr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Rua Eduardo Rapacci, 409, Centro</w:t>
                          </w:r>
                        </w:p>
                        <w:p w14:paraId="76321082" w14:textId="77777777" w:rsidR="00A95FD8" w:rsidRDefault="00A95FD8" w:rsidP="00A95FD8">
                          <w:pPr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r w:rsidRPr="006D650D"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>(18) 3551-3304 ou (18) 3551-1418</w:t>
                          </w:r>
                        </w:p>
                        <w:p w14:paraId="79B03360" w14:textId="77777777" w:rsidR="00A95FD8" w:rsidRPr="006D650D" w:rsidRDefault="00A95FD8" w:rsidP="00A95FD8">
                          <w:pPr>
                            <w:ind w:left="17" w:right="17"/>
                            <w:jc w:val="center"/>
                            <w:rPr>
                              <w:rFonts w:ascii="Arial" w:hAnsi="Arial" w:cs="Arial"/>
                              <w:bCs/>
                              <w:sz w:val="16"/>
                            </w:rPr>
                          </w:pPr>
                          <w:hyperlink r:id="rId1" w:history="1">
                            <w:r w:rsidRPr="007E6F4A">
                              <w:rPr>
                                <w:rStyle w:val="Hyperlink"/>
                                <w:rFonts w:ascii="Arial" w:hAnsi="Arial" w:cs="Arial"/>
                                <w:bCs/>
                                <w:sz w:val="16"/>
                              </w:rPr>
                              <w:t>leipaulogustavolucelia@gmail.com</w:t>
                            </w:r>
                          </w:hyperlink>
                          <w:r>
                            <w:rPr>
                              <w:rFonts w:ascii="Arial" w:hAnsi="Arial" w:cs="Arial"/>
                              <w:bCs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CF52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520.5pt;width:278.5pt;height:42.7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" filled="f" stroked="f">
              <v:textbox inset="0,0,0,0">
                <w:txbxContent>
                  <w:p w14:paraId="7E39DF81" w14:textId="77777777" w:rsidR="00A95FD8" w:rsidRDefault="00A95FD8" w:rsidP="00A95FD8">
                    <w:pPr>
                      <w:ind w:left="17" w:right="17"/>
                      <w:jc w:val="center"/>
                      <w:rPr>
                        <w:rFonts w:ascii="Arial"/>
                        <w:b/>
                        <w:sz w:val="16"/>
                      </w:rPr>
                    </w:pPr>
                    <w:r w:rsidRPr="006D650D">
                      <w:rPr>
                        <w:rFonts w:ascii="Arial"/>
                        <w:b/>
                        <w:sz w:val="16"/>
                      </w:rPr>
                      <w:t>Secretaria de Educa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çã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 xml:space="preserve">o, Cultura, </w:t>
                    </w:r>
                    <w:r>
                      <w:rPr>
                        <w:rFonts w:ascii="Arial"/>
                        <w:b/>
                        <w:sz w:val="16"/>
                      </w:rPr>
                      <w:t>E</w:t>
                    </w:r>
                    <w:r w:rsidRPr="006D650D">
                      <w:rPr>
                        <w:rFonts w:ascii="Arial"/>
                        <w:b/>
                        <w:sz w:val="16"/>
                      </w:rPr>
                      <w:t>sporte e Lazer</w:t>
                    </w:r>
                  </w:p>
                  <w:p w14:paraId="0D4048B5" w14:textId="77777777" w:rsidR="00A95FD8" w:rsidRPr="006D650D" w:rsidRDefault="00A95FD8" w:rsidP="00A95FD8">
                    <w:pPr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Rua Eduardo Rapacci, 409, Centro</w:t>
                    </w:r>
                  </w:p>
                  <w:p w14:paraId="76321082" w14:textId="77777777" w:rsidR="00A95FD8" w:rsidRDefault="00A95FD8" w:rsidP="00A95FD8">
                    <w:pPr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r w:rsidRPr="006D650D">
                      <w:rPr>
                        <w:rFonts w:ascii="Arial" w:hAnsi="Arial" w:cs="Arial"/>
                        <w:bCs/>
                        <w:sz w:val="16"/>
                      </w:rPr>
                      <w:t>(18) 3551-3304 ou (18) 3551-1418</w:t>
                    </w:r>
                  </w:p>
                  <w:p w14:paraId="79B03360" w14:textId="77777777" w:rsidR="00A95FD8" w:rsidRPr="006D650D" w:rsidRDefault="00A95FD8" w:rsidP="00A95FD8">
                    <w:pPr>
                      <w:ind w:left="17" w:right="17"/>
                      <w:jc w:val="center"/>
                      <w:rPr>
                        <w:rFonts w:ascii="Arial" w:hAnsi="Arial" w:cs="Arial"/>
                        <w:bCs/>
                        <w:sz w:val="16"/>
                      </w:rPr>
                    </w:pPr>
                    <w:hyperlink r:id="rId2" w:history="1">
                      <w:r w:rsidRPr="007E6F4A">
                        <w:rPr>
                          <w:rStyle w:val="Hyperlink"/>
                          <w:rFonts w:ascii="Arial" w:hAnsi="Arial" w:cs="Arial"/>
                          <w:bCs/>
                          <w:sz w:val="16"/>
                        </w:rPr>
                        <w:t>leipaulogustavolucelia@gmail.com</w:t>
                      </w:r>
                    </w:hyperlink>
                    <w:r>
                      <w:rPr>
                        <w:rFonts w:ascii="Arial" w:hAnsi="Arial" w:cs="Arial"/>
                        <w:bCs/>
                        <w:sz w:val="1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5EC3B" w14:textId="77777777" w:rsidR="00306088" w:rsidRDefault="00306088">
      <w:r>
        <w:separator/>
      </w:r>
    </w:p>
  </w:footnote>
  <w:footnote w:type="continuationSeparator" w:id="0">
    <w:p w14:paraId="5570EA00" w14:textId="77777777" w:rsidR="00306088" w:rsidRDefault="00306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055CF" w14:textId="7C631D5A" w:rsidR="00402F0D" w:rsidRDefault="00A95FD8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06EFB13C" wp14:editId="5B2827EC">
          <wp:simplePos x="0" y="0"/>
          <wp:positionH relativeFrom="margin">
            <wp:posOffset>3413125</wp:posOffset>
          </wp:positionH>
          <wp:positionV relativeFrom="margin">
            <wp:posOffset>-817245</wp:posOffset>
          </wp:positionV>
          <wp:extent cx="3357245" cy="692150"/>
          <wp:effectExtent l="0" t="0" r="0" b="0"/>
          <wp:wrapNone/>
          <wp:docPr id="2116624115" name="Imagem 2116624115" descr="Interface gráfica do usuário, Diagrama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nterface gráfica do usuário, Diagrama, Texto&#10;&#10;Descrição gerada automaticamente com confiança média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636"/>
                  <a:stretch/>
                </pic:blipFill>
                <pic:spPr bwMode="auto">
                  <a:xfrm>
                    <a:off x="0" y="0"/>
                    <a:ext cx="3357245" cy="692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62336" behindDoc="1" locked="0" layoutInCell="1" allowOverlap="1" wp14:anchorId="20517E49" wp14:editId="53396017">
          <wp:simplePos x="0" y="0"/>
          <wp:positionH relativeFrom="column">
            <wp:posOffset>1725433</wp:posOffset>
          </wp:positionH>
          <wp:positionV relativeFrom="paragraph">
            <wp:posOffset>-47707</wp:posOffset>
          </wp:positionV>
          <wp:extent cx="850265" cy="884555"/>
          <wp:effectExtent l="0" t="0" r="6985" b="0"/>
          <wp:wrapNone/>
          <wp:docPr id="260334717" name="Imagem 260334717" descr="Uma imagem contendo 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4421529" name="Imagem 1" descr="Uma imagem contendo Forma&#10;&#10;Descrição gerada automaticamente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265" cy="884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77713"/>
    <w:multiLevelType w:val="hybridMultilevel"/>
    <w:tmpl w:val="EB98B7A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E18EE"/>
    <w:multiLevelType w:val="hybridMultilevel"/>
    <w:tmpl w:val="3D06671E"/>
    <w:lvl w:ilvl="0" w:tplc="0416001B">
      <w:start w:val="1"/>
      <w:numFmt w:val="lowerRoman"/>
      <w:lvlText w:val="%1."/>
      <w:lvlJc w:val="right"/>
      <w:pPr>
        <w:ind w:left="682" w:hanging="360"/>
      </w:pPr>
    </w:lvl>
    <w:lvl w:ilvl="1" w:tplc="04160019" w:tentative="1">
      <w:start w:val="1"/>
      <w:numFmt w:val="lowerLetter"/>
      <w:lvlText w:val="%2."/>
      <w:lvlJc w:val="left"/>
      <w:pPr>
        <w:ind w:left="1402" w:hanging="360"/>
      </w:pPr>
    </w:lvl>
    <w:lvl w:ilvl="2" w:tplc="0416001B" w:tentative="1">
      <w:start w:val="1"/>
      <w:numFmt w:val="lowerRoman"/>
      <w:lvlText w:val="%3."/>
      <w:lvlJc w:val="right"/>
      <w:pPr>
        <w:ind w:left="2122" w:hanging="180"/>
      </w:pPr>
    </w:lvl>
    <w:lvl w:ilvl="3" w:tplc="0416000F" w:tentative="1">
      <w:start w:val="1"/>
      <w:numFmt w:val="decimal"/>
      <w:lvlText w:val="%4."/>
      <w:lvlJc w:val="left"/>
      <w:pPr>
        <w:ind w:left="2842" w:hanging="360"/>
      </w:pPr>
    </w:lvl>
    <w:lvl w:ilvl="4" w:tplc="04160019" w:tentative="1">
      <w:start w:val="1"/>
      <w:numFmt w:val="lowerLetter"/>
      <w:lvlText w:val="%5."/>
      <w:lvlJc w:val="left"/>
      <w:pPr>
        <w:ind w:left="3562" w:hanging="360"/>
      </w:pPr>
    </w:lvl>
    <w:lvl w:ilvl="5" w:tplc="0416001B" w:tentative="1">
      <w:start w:val="1"/>
      <w:numFmt w:val="lowerRoman"/>
      <w:lvlText w:val="%6."/>
      <w:lvlJc w:val="right"/>
      <w:pPr>
        <w:ind w:left="4282" w:hanging="180"/>
      </w:pPr>
    </w:lvl>
    <w:lvl w:ilvl="6" w:tplc="0416000F" w:tentative="1">
      <w:start w:val="1"/>
      <w:numFmt w:val="decimal"/>
      <w:lvlText w:val="%7."/>
      <w:lvlJc w:val="left"/>
      <w:pPr>
        <w:ind w:left="5002" w:hanging="360"/>
      </w:pPr>
    </w:lvl>
    <w:lvl w:ilvl="7" w:tplc="04160019" w:tentative="1">
      <w:start w:val="1"/>
      <w:numFmt w:val="lowerLetter"/>
      <w:lvlText w:val="%8."/>
      <w:lvlJc w:val="left"/>
      <w:pPr>
        <w:ind w:left="5722" w:hanging="360"/>
      </w:pPr>
    </w:lvl>
    <w:lvl w:ilvl="8" w:tplc="0416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" w15:restartNumberingAfterBreak="0">
    <w:nsid w:val="48BA3EFE"/>
    <w:multiLevelType w:val="hybridMultilevel"/>
    <w:tmpl w:val="9162CEBA"/>
    <w:lvl w:ilvl="0" w:tplc="671297E8">
      <w:numFmt w:val="bullet"/>
      <w:lvlText w:val=""/>
      <w:lvlJc w:val="left"/>
      <w:pPr>
        <w:ind w:left="942" w:hanging="576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1" w:tplc="20A6F396">
      <w:start w:val="1"/>
      <w:numFmt w:val="upperRoman"/>
      <w:lvlText w:val="%2"/>
      <w:lvlJc w:val="left"/>
      <w:pPr>
        <w:ind w:left="1652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 w:tplc="7DAA4EC0">
      <w:numFmt w:val="bullet"/>
      <w:lvlText w:val="•"/>
      <w:lvlJc w:val="left"/>
      <w:pPr>
        <w:ind w:left="2505" w:hanging="135"/>
      </w:pPr>
      <w:rPr>
        <w:rFonts w:hint="default"/>
        <w:lang w:val="pt-PT" w:eastAsia="en-US" w:bidi="ar-SA"/>
      </w:rPr>
    </w:lvl>
    <w:lvl w:ilvl="3" w:tplc="A5DEA9AA">
      <w:numFmt w:val="bullet"/>
      <w:lvlText w:val="•"/>
      <w:lvlJc w:val="left"/>
      <w:pPr>
        <w:ind w:left="3350" w:hanging="135"/>
      </w:pPr>
      <w:rPr>
        <w:rFonts w:hint="default"/>
        <w:lang w:val="pt-PT" w:eastAsia="en-US" w:bidi="ar-SA"/>
      </w:rPr>
    </w:lvl>
    <w:lvl w:ilvl="4" w:tplc="8744D3B6">
      <w:numFmt w:val="bullet"/>
      <w:lvlText w:val="•"/>
      <w:lvlJc w:val="left"/>
      <w:pPr>
        <w:ind w:left="4195" w:hanging="135"/>
      </w:pPr>
      <w:rPr>
        <w:rFonts w:hint="default"/>
        <w:lang w:val="pt-PT" w:eastAsia="en-US" w:bidi="ar-SA"/>
      </w:rPr>
    </w:lvl>
    <w:lvl w:ilvl="5" w:tplc="87B6BB4C">
      <w:numFmt w:val="bullet"/>
      <w:lvlText w:val="•"/>
      <w:lvlJc w:val="left"/>
      <w:pPr>
        <w:ind w:left="5040" w:hanging="135"/>
      </w:pPr>
      <w:rPr>
        <w:rFonts w:hint="default"/>
        <w:lang w:val="pt-PT" w:eastAsia="en-US" w:bidi="ar-SA"/>
      </w:rPr>
    </w:lvl>
    <w:lvl w:ilvl="6" w:tplc="DC36ACC2">
      <w:numFmt w:val="bullet"/>
      <w:lvlText w:val="•"/>
      <w:lvlJc w:val="left"/>
      <w:pPr>
        <w:ind w:left="5885" w:hanging="135"/>
      </w:pPr>
      <w:rPr>
        <w:rFonts w:hint="default"/>
        <w:lang w:val="pt-PT" w:eastAsia="en-US" w:bidi="ar-SA"/>
      </w:rPr>
    </w:lvl>
    <w:lvl w:ilvl="7" w:tplc="34BC8476">
      <w:numFmt w:val="bullet"/>
      <w:lvlText w:val="•"/>
      <w:lvlJc w:val="left"/>
      <w:pPr>
        <w:ind w:left="6730" w:hanging="135"/>
      </w:pPr>
      <w:rPr>
        <w:rFonts w:hint="default"/>
        <w:lang w:val="pt-PT" w:eastAsia="en-US" w:bidi="ar-SA"/>
      </w:rPr>
    </w:lvl>
    <w:lvl w:ilvl="8" w:tplc="3ED62542">
      <w:numFmt w:val="bullet"/>
      <w:lvlText w:val="•"/>
      <w:lvlJc w:val="left"/>
      <w:pPr>
        <w:ind w:left="7576" w:hanging="135"/>
      </w:pPr>
      <w:rPr>
        <w:rFonts w:hint="default"/>
        <w:lang w:val="pt-PT" w:eastAsia="en-US" w:bidi="ar-SA"/>
      </w:rPr>
    </w:lvl>
  </w:abstractNum>
  <w:abstractNum w:abstractNumId="3" w15:restartNumberingAfterBreak="0">
    <w:nsid w:val="6A21451F"/>
    <w:multiLevelType w:val="hybridMultilevel"/>
    <w:tmpl w:val="CDEECB5C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127635">
    <w:abstractNumId w:val="2"/>
  </w:num>
  <w:num w:numId="2" w16cid:durableId="872620497">
    <w:abstractNumId w:val="0"/>
  </w:num>
  <w:num w:numId="3" w16cid:durableId="2045977316">
    <w:abstractNumId w:val="1"/>
  </w:num>
  <w:num w:numId="4" w16cid:durableId="550847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F0D"/>
    <w:rsid w:val="000C2F1D"/>
    <w:rsid w:val="001577BA"/>
    <w:rsid w:val="00163239"/>
    <w:rsid w:val="001C1C72"/>
    <w:rsid w:val="00306088"/>
    <w:rsid w:val="00402F0D"/>
    <w:rsid w:val="00424AE5"/>
    <w:rsid w:val="005428AA"/>
    <w:rsid w:val="00723071"/>
    <w:rsid w:val="00734224"/>
    <w:rsid w:val="00791AC3"/>
    <w:rsid w:val="008001E5"/>
    <w:rsid w:val="00A61E5C"/>
    <w:rsid w:val="00A95FD8"/>
    <w:rsid w:val="00AB582F"/>
    <w:rsid w:val="00C21791"/>
    <w:rsid w:val="00CB5E49"/>
    <w:rsid w:val="00CC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385D68"/>
  <w15:docId w15:val="{72EB8C09-92E3-4FC0-A154-D9B0F0B3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459" w:lineRule="exact"/>
      <w:ind w:left="20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ind w:left="9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C2F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C2F1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C2F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C2F1D"/>
    <w:rPr>
      <w:rFonts w:ascii="Arial MT" w:eastAsia="Arial MT" w:hAnsi="Arial MT" w:cs="Arial MT"/>
      <w:lang w:val="pt-PT"/>
    </w:rPr>
  </w:style>
  <w:style w:type="character" w:styleId="Hyperlink">
    <w:name w:val="Hyperlink"/>
    <w:basedOn w:val="Fontepargpadro"/>
    <w:uiPriority w:val="99"/>
    <w:unhideWhenUsed/>
    <w:rsid w:val="00AB582F"/>
    <w:rPr>
      <w:color w:val="0000FF" w:themeColor="hyperlink"/>
      <w:u w:val="single"/>
    </w:rPr>
  </w:style>
  <w:style w:type="table" w:styleId="Tabelacomgrade">
    <w:name w:val="Table Grid"/>
    <w:basedOn w:val="Tabelanormal"/>
    <w:uiPriority w:val="39"/>
    <w:rsid w:val="00C21791"/>
    <w:pPr>
      <w:widowControl/>
      <w:autoSpaceDE/>
      <w:autoSpaceDN/>
    </w:pPr>
    <w:rPr>
      <w:kern w:val="2"/>
      <w:lang w:val="pt-B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ipaulogustavolucelia@gmail.com" TargetMode="External"/><Relationship Id="rId1" Type="http://schemas.openxmlformats.org/officeDocument/2006/relationships/hyperlink" Target="mailto:leipaulogustavoluceli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903</Characters>
  <Application>Microsoft Office Word</Application>
  <DocSecurity>0</DocSecurity>
  <Lines>60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Alex Farias</cp:lastModifiedBy>
  <cp:revision>4</cp:revision>
  <dcterms:created xsi:type="dcterms:W3CDTF">2023-10-16T13:06:00Z</dcterms:created>
  <dcterms:modified xsi:type="dcterms:W3CDTF">2023-11-16T11:19:00Z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2023-10-02T00:00:00Z</vt:filetime>
  </property>
</Properties>
</file>